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F4D" w:rsidRDefault="00D27F4D" w:rsidP="00A85508">
      <w:pPr>
        <w:autoSpaceDE w:val="0"/>
        <w:autoSpaceDN w:val="0"/>
        <w:adjustRightInd w:val="0"/>
        <w:spacing w:after="0"/>
        <w:jc w:val="center"/>
        <w:rPr>
          <w:rFonts w:ascii="Arial Narrow" w:hAnsi="Arial Narrow" w:cs="Arial"/>
          <w:b/>
        </w:rPr>
      </w:pPr>
      <w:bookmarkStart w:id="0" w:name="_GoBack"/>
      <w:bookmarkEnd w:id="0"/>
      <w:r>
        <w:rPr>
          <w:rFonts w:ascii="Arial Narrow" w:hAnsi="Arial Narrow" w:cs="Arial"/>
          <w:b/>
          <w:noProof/>
        </w:rPr>
        <mc:AlternateContent>
          <mc:Choice Requires="wps">
            <w:drawing>
              <wp:anchor distT="0" distB="0" distL="114300" distR="114300" simplePos="0" relativeHeight="251658240" behindDoc="0" locked="0" layoutInCell="1" allowOverlap="1">
                <wp:simplePos x="0" y="0"/>
                <wp:positionH relativeFrom="column">
                  <wp:posOffset>512445</wp:posOffset>
                </wp:positionH>
                <wp:positionV relativeFrom="paragraph">
                  <wp:posOffset>-685800</wp:posOffset>
                </wp:positionV>
                <wp:extent cx="5676900" cy="9144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914400"/>
                        </a:xfrm>
                        <a:prstGeom prst="rect">
                          <a:avLst/>
                        </a:prstGeom>
                        <a:solidFill>
                          <a:srgbClr val="FFFFFF"/>
                        </a:solidFill>
                        <a:ln w="9525">
                          <a:solidFill>
                            <a:srgbClr val="000000"/>
                          </a:solidFill>
                          <a:miter lim="800000"/>
                          <a:headEnd/>
                          <a:tailEnd/>
                        </a:ln>
                      </wps:spPr>
                      <wps:txbx>
                        <w:txbxContent>
                          <w:p w:rsidR="00D27F4D" w:rsidRDefault="00D27F4D">
                            <w:pPr>
                              <w:rPr>
                                <w:rFonts w:ascii="Arial" w:hAnsi="Arial" w:cs="Arial"/>
                              </w:rPr>
                            </w:pPr>
                            <w:r>
                              <w:rPr>
                                <w:rFonts w:ascii="Arial" w:hAnsi="Arial" w:cs="Arial"/>
                              </w:rPr>
                              <w:t xml:space="preserve">This is the annexure </w:t>
                            </w:r>
                            <w:proofErr w:type="gramStart"/>
                            <w:r>
                              <w:rPr>
                                <w:rFonts w:ascii="Arial" w:hAnsi="Arial" w:cs="Arial"/>
                              </w:rPr>
                              <w:t>of  …</w:t>
                            </w:r>
                            <w:proofErr w:type="gramEnd"/>
                            <w:r>
                              <w:rPr>
                                <w:rFonts w:ascii="Arial" w:hAnsi="Arial" w:cs="Arial"/>
                              </w:rPr>
                              <w:t>……. pages marked “</w:t>
                            </w:r>
                            <w:r>
                              <w:rPr>
                                <w:rFonts w:ascii="Arial" w:hAnsi="Arial" w:cs="Arial"/>
                                <w:b/>
                                <w:bCs/>
                                <w:sz w:val="24"/>
                              </w:rPr>
                              <w:t>A</w:t>
                            </w:r>
                            <w:r>
                              <w:rPr>
                                <w:rFonts w:ascii="Arial" w:hAnsi="Arial" w:cs="Arial"/>
                              </w:rPr>
                              <w:t xml:space="preserve">” referred to in the Form No. ……. </w:t>
                            </w:r>
                          </w:p>
                          <w:p w:rsidR="00D27F4D" w:rsidRDefault="00D27F4D">
                            <w:pPr>
                              <w:rPr>
                                <w:rFonts w:ascii="Arial" w:hAnsi="Arial" w:cs="Arial"/>
                                <w:sz w:val="24"/>
                              </w:rPr>
                            </w:pPr>
                            <w:r>
                              <w:rPr>
                                <w:rFonts w:ascii="Arial" w:hAnsi="Arial" w:cs="Arial"/>
                              </w:rPr>
                              <w:t xml:space="preserve">Signed by me and </w:t>
                            </w:r>
                            <w:proofErr w:type="gramStart"/>
                            <w:r>
                              <w:rPr>
                                <w:rFonts w:ascii="Arial" w:hAnsi="Arial" w:cs="Arial"/>
                              </w:rPr>
                              <w:t xml:space="preserve">dated  </w:t>
                            </w:r>
                            <w:r>
                              <w:rPr>
                                <w:rFonts w:ascii="Arial" w:hAnsi="Arial" w:cs="Arial"/>
                                <w:sz w:val="24"/>
                              </w:rPr>
                              <w:t>…</w:t>
                            </w:r>
                            <w:proofErr w:type="gramEnd"/>
                            <w:r>
                              <w:rPr>
                                <w:rFonts w:ascii="Arial" w:hAnsi="Arial" w:cs="Arial"/>
                                <w:sz w:val="24"/>
                              </w:rPr>
                              <w:t xml:space="preserve">.../.…../……              </w:t>
                            </w:r>
                          </w:p>
                          <w:p w:rsidR="00D27F4D" w:rsidRDefault="00D27F4D">
                            <w:pPr>
                              <w:rPr>
                                <w:rFonts w:ascii="Arial" w:hAnsi="Arial" w:cs="Arial"/>
                                <w:sz w:val="16"/>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16"/>
                              </w:rPr>
                              <w:t>_______________________________</w:t>
                            </w:r>
                          </w:p>
                          <w:p w:rsidR="00D27F4D" w:rsidRDefault="00D27F4D">
                            <w:pPr>
                              <w:rPr>
                                <w:rFonts w:ascii="Arial" w:hAnsi="Arial" w:cs="Arial"/>
                              </w:rPr>
                            </w:pPr>
                            <w:r>
                              <w:rPr>
                                <w:rFonts w:ascii="Arial" w:hAnsi="Arial" w:cs="Arial"/>
                              </w:rPr>
                              <w:t xml:space="preserve">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35pt;margin-top:-54pt;width:44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">
                <v:textbox>
                  <w:txbxContent>
                    <w:p w:rsidR="00D27F4D" w:rsidRDefault="00D27F4D">
                      <w:pPr>
                        <w:rPr>
                          <w:rFonts w:ascii="Arial" w:hAnsi="Arial" w:cs="Arial"/>
                        </w:rPr>
                      </w:pPr>
                      <w:r>
                        <w:rPr>
                          <w:rFonts w:ascii="Arial" w:hAnsi="Arial" w:cs="Arial"/>
                        </w:rPr>
                        <w:t xml:space="preserve">This is the annexure </w:t>
                      </w:r>
                      <w:proofErr w:type="gramStart"/>
                      <w:r>
                        <w:rPr>
                          <w:rFonts w:ascii="Arial" w:hAnsi="Arial" w:cs="Arial"/>
                        </w:rPr>
                        <w:t>of  …</w:t>
                      </w:r>
                      <w:proofErr w:type="gramEnd"/>
                      <w:r>
                        <w:rPr>
                          <w:rFonts w:ascii="Arial" w:hAnsi="Arial" w:cs="Arial"/>
                        </w:rPr>
                        <w:t>……. pages marked “</w:t>
                      </w:r>
                      <w:r>
                        <w:rPr>
                          <w:rFonts w:ascii="Arial" w:hAnsi="Arial" w:cs="Arial"/>
                          <w:b/>
                          <w:bCs/>
                          <w:sz w:val="24"/>
                        </w:rPr>
                        <w:t>A</w:t>
                      </w:r>
                      <w:r>
                        <w:rPr>
                          <w:rFonts w:ascii="Arial" w:hAnsi="Arial" w:cs="Arial"/>
                        </w:rPr>
                        <w:t xml:space="preserve">” referred to in the Form No. ……. </w:t>
                      </w:r>
                    </w:p>
                    <w:p w:rsidR="00D27F4D" w:rsidRDefault="00D27F4D">
                      <w:pPr>
                        <w:rPr>
                          <w:rFonts w:ascii="Arial" w:hAnsi="Arial" w:cs="Arial"/>
                          <w:sz w:val="24"/>
                        </w:rPr>
                      </w:pPr>
                      <w:r>
                        <w:rPr>
                          <w:rFonts w:ascii="Arial" w:hAnsi="Arial" w:cs="Arial"/>
                        </w:rPr>
                        <w:t xml:space="preserve">Signed by me and </w:t>
                      </w:r>
                      <w:proofErr w:type="gramStart"/>
                      <w:r>
                        <w:rPr>
                          <w:rFonts w:ascii="Arial" w:hAnsi="Arial" w:cs="Arial"/>
                        </w:rPr>
                        <w:t xml:space="preserve">dated  </w:t>
                      </w:r>
                      <w:r>
                        <w:rPr>
                          <w:rFonts w:ascii="Arial" w:hAnsi="Arial" w:cs="Arial"/>
                          <w:sz w:val="24"/>
                        </w:rPr>
                        <w:t>…</w:t>
                      </w:r>
                      <w:proofErr w:type="gramEnd"/>
                      <w:r>
                        <w:rPr>
                          <w:rFonts w:ascii="Arial" w:hAnsi="Arial" w:cs="Arial"/>
                          <w:sz w:val="24"/>
                        </w:rPr>
                        <w:t xml:space="preserve">.../.…../……              </w:t>
                      </w:r>
                    </w:p>
                    <w:p w:rsidR="00D27F4D" w:rsidRDefault="00D27F4D">
                      <w:pPr>
                        <w:rPr>
                          <w:rFonts w:ascii="Arial" w:hAnsi="Arial" w:cs="Arial"/>
                          <w:sz w:val="16"/>
                        </w:rPr>
                      </w:pP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16"/>
                        </w:rPr>
                        <w:t>_______________________________</w:t>
                      </w:r>
                    </w:p>
                    <w:p w:rsidR="00D27F4D" w:rsidRDefault="00D27F4D">
                      <w:pPr>
                        <w:rPr>
                          <w:rFonts w:ascii="Arial" w:hAnsi="Arial" w:cs="Arial"/>
                        </w:rPr>
                      </w:pPr>
                      <w:r>
                        <w:rPr>
                          <w:rFonts w:ascii="Arial" w:hAnsi="Arial" w:cs="Arial"/>
                        </w:rPr>
                        <w:t xml:space="preserve">                                                                                                 Signature(s)</w:t>
                      </w:r>
                    </w:p>
                  </w:txbxContent>
                </v:textbox>
              </v:shape>
            </w:pict>
          </mc:Fallback>
        </mc:AlternateContent>
      </w:r>
    </w:p>
    <w:p w:rsidR="00D27F4D" w:rsidRDefault="00D27F4D" w:rsidP="00A85508">
      <w:pPr>
        <w:autoSpaceDE w:val="0"/>
        <w:autoSpaceDN w:val="0"/>
        <w:adjustRightInd w:val="0"/>
        <w:spacing w:after="0"/>
        <w:jc w:val="center"/>
        <w:rPr>
          <w:rFonts w:ascii="Arial Narrow" w:hAnsi="Arial Narrow" w:cs="Arial"/>
          <w:b/>
        </w:rPr>
      </w:pPr>
    </w:p>
    <w:p w:rsidR="009C0100" w:rsidRDefault="009C0100" w:rsidP="00A85508">
      <w:pPr>
        <w:autoSpaceDE w:val="0"/>
        <w:autoSpaceDN w:val="0"/>
        <w:adjustRightInd w:val="0"/>
        <w:spacing w:after="0"/>
        <w:jc w:val="center"/>
        <w:rPr>
          <w:rFonts w:ascii="Arial Narrow" w:hAnsi="Arial Narrow" w:cs="Arial"/>
          <w:b/>
        </w:rPr>
      </w:pPr>
      <w:r w:rsidRPr="009C0100">
        <w:rPr>
          <w:rFonts w:ascii="Arial Narrow" w:hAnsi="Arial Narrow" w:cs="Arial"/>
          <w:b/>
        </w:rPr>
        <w:t>WESTERN AUSTRALIAN ICE SPEED SKATING ASSOCIATION INC. CONSTITUTION</w:t>
      </w:r>
    </w:p>
    <w:p w:rsidR="009C0100" w:rsidRDefault="009C0100" w:rsidP="00A85508">
      <w:pPr>
        <w:autoSpaceDE w:val="0"/>
        <w:autoSpaceDN w:val="0"/>
        <w:adjustRightInd w:val="0"/>
        <w:spacing w:after="0"/>
        <w:jc w:val="both"/>
        <w:rPr>
          <w:rFonts w:ascii="Arial Narrow" w:hAnsi="Arial Narrow" w:cs="Arial"/>
          <w:b/>
        </w:rPr>
      </w:pPr>
    </w:p>
    <w:p w:rsidR="009C0100" w:rsidRPr="009C0100" w:rsidRDefault="000F0E48" w:rsidP="00A85508">
      <w:pPr>
        <w:pStyle w:val="ListParagraph"/>
        <w:numPr>
          <w:ilvl w:val="0"/>
          <w:numId w:val="1"/>
        </w:numPr>
        <w:autoSpaceDE w:val="0"/>
        <w:autoSpaceDN w:val="0"/>
        <w:adjustRightInd w:val="0"/>
        <w:spacing w:after="0"/>
        <w:ind w:left="993" w:hanging="709"/>
        <w:jc w:val="both"/>
        <w:rPr>
          <w:rFonts w:ascii="Arial Narrow" w:hAnsi="Arial Narrow" w:cs="Arial"/>
          <w:b/>
        </w:rPr>
      </w:pPr>
      <w:r>
        <w:rPr>
          <w:rFonts w:ascii="Arial Narrow" w:hAnsi="Arial Narrow" w:cs="Arial"/>
          <w:b/>
        </w:rPr>
        <w:t>Name</w:t>
      </w:r>
    </w:p>
    <w:p w:rsidR="009C0100" w:rsidRDefault="009C0100" w:rsidP="00A85508">
      <w:pPr>
        <w:autoSpaceDE w:val="0"/>
        <w:autoSpaceDN w:val="0"/>
        <w:adjustRightInd w:val="0"/>
        <w:spacing w:after="0"/>
        <w:ind w:left="993"/>
        <w:jc w:val="both"/>
        <w:rPr>
          <w:rFonts w:ascii="Arial Narrow" w:hAnsi="Arial Narrow" w:cs="Arial"/>
        </w:rPr>
      </w:pPr>
      <w:r w:rsidRPr="009C0100">
        <w:rPr>
          <w:rFonts w:ascii="Arial Narrow" w:hAnsi="Arial Narrow" w:cs="Arial"/>
        </w:rPr>
        <w:t xml:space="preserve">The name of the Association is </w:t>
      </w:r>
      <w:r>
        <w:rPr>
          <w:rFonts w:ascii="Arial Narrow" w:hAnsi="Arial Narrow" w:cs="Arial"/>
        </w:rPr>
        <w:t>‘</w:t>
      </w:r>
      <w:r w:rsidRPr="009C0100">
        <w:rPr>
          <w:rFonts w:ascii="Arial Narrow" w:hAnsi="Arial Narrow" w:cs="Arial"/>
        </w:rPr>
        <w:t>W</w:t>
      </w:r>
      <w:r>
        <w:rPr>
          <w:rFonts w:ascii="Arial Narrow" w:hAnsi="Arial Narrow" w:cs="Arial"/>
        </w:rPr>
        <w:t>estern Australian Ice Speed Skating Association Inc.’</w:t>
      </w:r>
      <w:r w:rsidRPr="009C0100">
        <w:rPr>
          <w:rFonts w:ascii="Arial Narrow" w:hAnsi="Arial Narrow" w:cs="Arial"/>
        </w:rPr>
        <w:t xml:space="preserve"> </w:t>
      </w:r>
      <w:r>
        <w:rPr>
          <w:rFonts w:ascii="Arial Narrow" w:hAnsi="Arial Narrow" w:cs="Arial"/>
        </w:rPr>
        <w:t>hereinafter referred to as the ‘</w:t>
      </w:r>
      <w:r w:rsidRPr="009C0100">
        <w:rPr>
          <w:rFonts w:ascii="Arial Narrow" w:hAnsi="Arial Narrow" w:cs="Arial"/>
        </w:rPr>
        <w:t>Association</w:t>
      </w:r>
      <w:r>
        <w:rPr>
          <w:rFonts w:ascii="Arial Narrow" w:hAnsi="Arial Narrow" w:cs="Arial"/>
        </w:rPr>
        <w:t>’</w:t>
      </w:r>
      <w:r w:rsidRPr="009C0100">
        <w:rPr>
          <w:rFonts w:ascii="Arial Narrow" w:hAnsi="Arial Narrow" w:cs="Arial"/>
        </w:rPr>
        <w:t>.</w:t>
      </w:r>
    </w:p>
    <w:p w:rsidR="000F0E48" w:rsidRPr="005A76B7" w:rsidRDefault="000F0E48" w:rsidP="000F0E48">
      <w:pPr>
        <w:autoSpaceDE w:val="0"/>
        <w:autoSpaceDN w:val="0"/>
        <w:adjustRightInd w:val="0"/>
        <w:spacing w:after="0"/>
        <w:jc w:val="both"/>
        <w:rPr>
          <w:rFonts w:ascii="Arial Narrow" w:hAnsi="Arial Narrow" w:cs="Arial"/>
        </w:rPr>
      </w:pPr>
    </w:p>
    <w:p w:rsidR="000F0E48" w:rsidRPr="005A76B7" w:rsidRDefault="000F0E48" w:rsidP="000F0E48">
      <w:pPr>
        <w:pStyle w:val="ListParagraph"/>
        <w:numPr>
          <w:ilvl w:val="0"/>
          <w:numId w:val="2"/>
        </w:numPr>
        <w:autoSpaceDE w:val="0"/>
        <w:autoSpaceDN w:val="0"/>
        <w:adjustRightInd w:val="0"/>
        <w:spacing w:after="0"/>
        <w:jc w:val="both"/>
        <w:rPr>
          <w:rFonts w:ascii="Arial Narrow" w:hAnsi="Arial Narrow" w:cs="Arial"/>
          <w:b/>
        </w:rPr>
      </w:pPr>
      <w:r w:rsidRPr="005A76B7">
        <w:rPr>
          <w:rFonts w:ascii="Arial Narrow" w:hAnsi="Arial Narrow"/>
          <w:b/>
          <w:bCs/>
        </w:rPr>
        <w:t>Definitions</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In these rules, unless the contrary intention appears-</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annual</w:t>
      </w:r>
      <w:proofErr w:type="gramEnd"/>
      <w:r w:rsidRPr="005A76B7">
        <w:rPr>
          <w:rFonts w:ascii="Arial Narrow" w:hAnsi="Arial Narrow"/>
        </w:rPr>
        <w:t xml:space="preserve"> general meeting” is the meeting convened under paragraph of rule 16.1.2;</w:t>
      </w:r>
    </w:p>
    <w:p w:rsidR="005A76B7" w:rsidRPr="005A76B7" w:rsidRDefault="005A76B7" w:rsidP="005A76B7">
      <w:pPr>
        <w:pStyle w:val="NoSpacing"/>
        <w:spacing w:line="276" w:lineRule="auto"/>
        <w:ind w:left="1004"/>
        <w:rPr>
          <w:rFonts w:ascii="Arial Narrow" w:hAnsi="Arial Narrow"/>
          <w:color w:val="FF0000"/>
          <w:u w:val="single"/>
        </w:rPr>
      </w:pPr>
      <w:r w:rsidRPr="005A76B7">
        <w:rPr>
          <w:rFonts w:ascii="Arial Narrow" w:hAnsi="Arial Narrow"/>
        </w:rPr>
        <w:t>"Committee meeting" means a meeting referred to in rule 15;</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"Committee member" means person referred to in paragraph 1, 2, 3, 4, 5 or 6 of rule 10.1;</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convene</w:t>
      </w:r>
      <w:proofErr w:type="gramEnd"/>
      <w:r w:rsidRPr="005A76B7">
        <w:rPr>
          <w:rFonts w:ascii="Arial Narrow" w:hAnsi="Arial Narrow"/>
        </w:rPr>
        <w:t>” means to call together for a formal meeting;</w:t>
      </w:r>
    </w:p>
    <w:p w:rsidR="005A76B7" w:rsidRPr="005A76B7" w:rsidRDefault="005A76B7" w:rsidP="005A76B7">
      <w:pPr>
        <w:pStyle w:val="NoSpacing"/>
        <w:spacing w:line="276" w:lineRule="auto"/>
        <w:ind w:left="1004"/>
        <w:rPr>
          <w:rFonts w:ascii="Arial Narrow" w:hAnsi="Arial Narrow"/>
          <w:color w:val="FF0000"/>
        </w:rPr>
      </w:pPr>
      <w:r w:rsidRPr="005A76B7">
        <w:rPr>
          <w:rFonts w:ascii="Arial Narrow" w:hAnsi="Arial Narrow"/>
        </w:rPr>
        <w:t>“</w:t>
      </w:r>
      <w:proofErr w:type="gramStart"/>
      <w:r w:rsidRPr="005A76B7">
        <w:rPr>
          <w:rFonts w:ascii="Arial Narrow" w:hAnsi="Arial Narrow"/>
        </w:rPr>
        <w:t>department</w:t>
      </w:r>
      <w:proofErr w:type="gramEnd"/>
      <w:r w:rsidRPr="005A76B7">
        <w:rPr>
          <w:rFonts w:ascii="Arial Narrow" w:hAnsi="Arial Narrow"/>
        </w:rPr>
        <w:t xml:space="preserve">” means the government department with responsibility for administering the </w:t>
      </w:r>
      <w:r w:rsidRPr="005A76B7">
        <w:rPr>
          <w:rFonts w:ascii="Arial Narrow" w:hAnsi="Arial Narrow"/>
          <w:i/>
          <w:iCs/>
        </w:rPr>
        <w:t>Associations Incorporation Act (1987)</w:t>
      </w:r>
      <w:r w:rsidRPr="005A76B7">
        <w:rPr>
          <w:rFonts w:ascii="Arial Narrow" w:hAnsi="Arial Narrow"/>
        </w:rPr>
        <w:t>;</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"financial year" means a period not exceeding 15 months fixed by the Committee, being a period commencing on the date of incorporation of the  Association and ending on 31 December; and thereafter each period commencing 1 January and ending on 31 December in the following year;</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general</w:t>
      </w:r>
      <w:proofErr w:type="gramEnd"/>
      <w:r w:rsidRPr="005A76B7">
        <w:rPr>
          <w:rFonts w:ascii="Arial Narrow" w:hAnsi="Arial Narrow"/>
        </w:rPr>
        <w:t xml:space="preserve"> meeting" means a meeting to which all members are invited;</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member</w:t>
      </w:r>
      <w:proofErr w:type="gramEnd"/>
      <w:r w:rsidRPr="005A76B7">
        <w:rPr>
          <w:rFonts w:ascii="Arial Narrow" w:hAnsi="Arial Narrow"/>
        </w:rPr>
        <w:t>" means member of the Association;</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ordinary</w:t>
      </w:r>
      <w:proofErr w:type="gramEnd"/>
      <w:r w:rsidRPr="005A76B7">
        <w:rPr>
          <w:rFonts w:ascii="Arial Narrow" w:hAnsi="Arial Narrow"/>
        </w:rPr>
        <w:t xml:space="preserve"> resolution" means resolution other than a special resolution;</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poll</w:t>
      </w:r>
      <w:proofErr w:type="gramEnd"/>
      <w:r w:rsidRPr="005A76B7">
        <w:rPr>
          <w:rFonts w:ascii="Arial Narrow" w:hAnsi="Arial Narrow"/>
        </w:rPr>
        <w:t>” means voting conducted in written form (as opposed to a show of hands);</w:t>
      </w:r>
    </w:p>
    <w:p w:rsidR="005A76B7" w:rsidRPr="005A76B7" w:rsidRDefault="005A76B7" w:rsidP="005A76B7">
      <w:pPr>
        <w:pStyle w:val="NoSpacing"/>
        <w:spacing w:line="276" w:lineRule="auto"/>
        <w:ind w:left="1004"/>
        <w:rPr>
          <w:rFonts w:ascii="Arial Narrow" w:hAnsi="Arial Narrow"/>
          <w:color w:val="FF0000"/>
          <w:u w:val="single"/>
        </w:rPr>
      </w:pPr>
      <w:r w:rsidRPr="005A76B7">
        <w:rPr>
          <w:rFonts w:ascii="Arial Narrow" w:hAnsi="Arial Narrow"/>
        </w:rPr>
        <w:t>“</w:t>
      </w:r>
      <w:proofErr w:type="gramStart"/>
      <w:r w:rsidRPr="005A76B7">
        <w:rPr>
          <w:rFonts w:ascii="Arial Narrow" w:hAnsi="Arial Narrow"/>
        </w:rPr>
        <w:t>special</w:t>
      </w:r>
      <w:proofErr w:type="gramEnd"/>
      <w:r w:rsidRPr="005A76B7">
        <w:rPr>
          <w:rFonts w:ascii="Arial Narrow" w:hAnsi="Arial Narrow"/>
        </w:rPr>
        <w:t xml:space="preserve"> general meeting”  means a general meeting other than the annual general meeting;</w:t>
      </w:r>
      <w:r w:rsidRPr="005A76B7">
        <w:rPr>
          <w:rFonts w:ascii="Arial Narrow" w:hAnsi="Arial Narrow"/>
          <w:color w:val="FF0000"/>
          <w:u w:val="single"/>
        </w:rPr>
        <w:t xml:space="preserve"> </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special</w:t>
      </w:r>
      <w:proofErr w:type="gramEnd"/>
      <w:r w:rsidRPr="005A76B7">
        <w:rPr>
          <w:rFonts w:ascii="Arial Narrow" w:hAnsi="Arial Narrow"/>
        </w:rPr>
        <w:t xml:space="preserve"> resolution" has the meaning given by section 24 of the Act, that is-</w:t>
      </w:r>
    </w:p>
    <w:p w:rsidR="005A76B7" w:rsidRDefault="005A76B7" w:rsidP="005A76B7">
      <w:pPr>
        <w:pStyle w:val="NoSpacing"/>
        <w:spacing w:line="276" w:lineRule="auto"/>
        <w:ind w:left="1701"/>
        <w:rPr>
          <w:rFonts w:ascii="Arial Narrow" w:hAnsi="Arial Narrow"/>
        </w:rPr>
      </w:pPr>
      <w:r w:rsidRPr="005A76B7">
        <w:rPr>
          <w:rFonts w:ascii="Arial Narrow" w:hAnsi="Arial Narrow"/>
        </w:rPr>
        <w:t>A resolution is a special resolution if it is passed by a majority of not less than three-fourths of the members of the association who are entitled under the rules of the association to vote and vote in person or, where proxies or postal votes are allowed by the rules of the association by proxy or postal vote, at a general meeting of which</w:t>
      </w:r>
      <w:r w:rsidRPr="005A76B7">
        <w:rPr>
          <w:rFonts w:ascii="Arial Narrow" w:hAnsi="Arial Narrow"/>
          <w:color w:val="FF0000"/>
          <w:u w:val="single"/>
        </w:rPr>
        <w:t xml:space="preserve"> </w:t>
      </w:r>
      <w:r w:rsidRPr="005A76B7">
        <w:rPr>
          <w:rFonts w:ascii="Arial Narrow" w:hAnsi="Arial Narrow"/>
        </w:rPr>
        <w:t>notice specifying the intention to propose the resolution as a special resolution was given in accordance with those rules.</w:t>
      </w:r>
    </w:p>
    <w:p w:rsidR="005A76B7" w:rsidRPr="005A76B7" w:rsidRDefault="005A76B7" w:rsidP="005A76B7">
      <w:pPr>
        <w:pStyle w:val="NoSpacing"/>
        <w:spacing w:line="276" w:lineRule="auto"/>
        <w:ind w:left="1701"/>
        <w:rPr>
          <w:rFonts w:ascii="Arial Narrow" w:hAnsi="Arial Narrow"/>
        </w:rPr>
      </w:pPr>
    </w:p>
    <w:p w:rsidR="005A76B7" w:rsidRDefault="005A76B7" w:rsidP="005A76B7">
      <w:pPr>
        <w:pStyle w:val="NoSpacing"/>
        <w:spacing w:line="276" w:lineRule="auto"/>
        <w:ind w:left="1701"/>
        <w:rPr>
          <w:rFonts w:ascii="Arial Narrow" w:hAnsi="Arial Narrow"/>
        </w:rPr>
      </w:pPr>
      <w:r w:rsidRPr="005A76B7">
        <w:rPr>
          <w:rFonts w:ascii="Arial Narrow" w:hAnsi="Arial Narrow"/>
        </w:rPr>
        <w:t xml:space="preserve">At a meeting at which a resolution proposed as a special resolution is submitted, a declaration by the person presiding that the resolution has been passed as a special resolution shall be evidence of the fact unless, during the meeting at which the resolution is submitted, a poll is demanded in accordance with the rules of the Association or, if the rules do not make provision as to the manner in which a poll may be demanded, by at least 3 members of the association present in person or, where proxies are allowed, by proxy. </w:t>
      </w:r>
    </w:p>
    <w:p w:rsidR="005A76B7" w:rsidRPr="005A76B7" w:rsidRDefault="005A76B7" w:rsidP="005A76B7">
      <w:pPr>
        <w:pStyle w:val="NoSpacing"/>
        <w:spacing w:line="276" w:lineRule="auto"/>
        <w:ind w:left="1701"/>
        <w:rPr>
          <w:rFonts w:ascii="Arial Narrow" w:hAnsi="Arial Narrow"/>
        </w:rPr>
      </w:pPr>
      <w:r w:rsidRPr="005A76B7">
        <w:rPr>
          <w:rFonts w:ascii="Arial Narrow" w:hAnsi="Arial Narrow"/>
        </w:rPr>
        <w:t xml:space="preserve"> </w:t>
      </w:r>
    </w:p>
    <w:p w:rsidR="005A76B7" w:rsidRPr="005A76B7" w:rsidRDefault="005A76B7" w:rsidP="005A76B7">
      <w:pPr>
        <w:pStyle w:val="NoSpacing"/>
        <w:spacing w:line="276" w:lineRule="auto"/>
        <w:ind w:left="1701"/>
        <w:rPr>
          <w:rFonts w:ascii="Arial Narrow" w:hAnsi="Arial Narrow"/>
          <w:color w:val="FF0000"/>
        </w:rPr>
      </w:pPr>
      <w:r w:rsidRPr="005A76B7">
        <w:rPr>
          <w:rFonts w:ascii="Arial Narrow" w:hAnsi="Arial Narrow"/>
        </w:rPr>
        <w:t>If a poll is held, a declaration by the person presiding as to the result of a poll is evidence of the matter so declared.</w:t>
      </w:r>
    </w:p>
    <w:p w:rsidR="005A76B7" w:rsidRPr="005A76B7" w:rsidRDefault="005A76B7" w:rsidP="005A76B7">
      <w:pPr>
        <w:pStyle w:val="NoSpacing"/>
        <w:spacing w:line="276" w:lineRule="auto"/>
        <w:rPr>
          <w:rFonts w:ascii="Arial Narrow" w:hAnsi="Arial Narrow"/>
          <w:color w:val="FF0000"/>
          <w:sz w:val="16"/>
        </w:rPr>
      </w:pPr>
      <w:r w:rsidRPr="005A76B7">
        <w:rPr>
          <w:rFonts w:ascii="Arial Narrow" w:hAnsi="Arial Narrow"/>
          <w:color w:val="FF0000"/>
        </w:rPr>
        <w:t xml:space="preserve"> </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Act" means the </w:t>
      </w:r>
      <w:r w:rsidRPr="005A76B7">
        <w:rPr>
          <w:rFonts w:ascii="Arial Narrow" w:hAnsi="Arial Narrow"/>
          <w:i/>
          <w:iCs/>
        </w:rPr>
        <w:t>Associations Incorporation Act 198</w:t>
      </w:r>
      <w:r w:rsidR="003D4AA7">
        <w:rPr>
          <w:rFonts w:ascii="Arial Narrow" w:hAnsi="Arial Narrow"/>
          <w:i/>
          <w:iCs/>
        </w:rPr>
        <w:t>7(WA)</w:t>
      </w:r>
      <w:r w:rsidRPr="005A76B7">
        <w:rPr>
          <w:rFonts w:ascii="Arial Narrow" w:hAnsi="Arial Narrow"/>
        </w:rPr>
        <w:t>;</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Association" means the Association referred to in rule 1;</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Chairperson" means-</w:t>
      </w:r>
    </w:p>
    <w:p w:rsidR="005A76B7" w:rsidRPr="005A76B7" w:rsidRDefault="005A76B7" w:rsidP="005A76B7">
      <w:pPr>
        <w:pStyle w:val="NoSpacing"/>
        <w:spacing w:line="276" w:lineRule="auto"/>
        <w:ind w:left="1701"/>
        <w:rPr>
          <w:rFonts w:ascii="Arial Narrow" w:hAnsi="Arial Narrow"/>
        </w:rPr>
      </w:pPr>
      <w:r w:rsidRPr="005A76B7">
        <w:rPr>
          <w:rFonts w:ascii="Arial Narrow" w:hAnsi="Arial Narrow"/>
        </w:rPr>
        <w:t>(a) in relation to the proceedings at a Committee me</w:t>
      </w:r>
      <w:r>
        <w:rPr>
          <w:rFonts w:ascii="Arial Narrow" w:hAnsi="Arial Narrow"/>
        </w:rPr>
        <w:t>eting or</w:t>
      </w:r>
      <w:r w:rsidRPr="005A76B7">
        <w:rPr>
          <w:rFonts w:ascii="Arial Narrow" w:hAnsi="Arial Narrow"/>
        </w:rPr>
        <w:t xml:space="preserve"> general meeting, the person </w:t>
      </w:r>
      <w:r>
        <w:rPr>
          <w:rFonts w:ascii="Arial Narrow" w:hAnsi="Arial Narrow"/>
        </w:rPr>
        <w:t>presiding at the Committee</w:t>
      </w:r>
      <w:r w:rsidRPr="005A76B7">
        <w:rPr>
          <w:rFonts w:ascii="Arial Narrow" w:hAnsi="Arial Narrow"/>
        </w:rPr>
        <w:t xml:space="preserve"> meeting or general meeting in accordance with rule 11; or</w:t>
      </w:r>
    </w:p>
    <w:p w:rsidR="005A76B7" w:rsidRPr="005A76B7" w:rsidRDefault="005A76B7" w:rsidP="005A76B7">
      <w:pPr>
        <w:pStyle w:val="NoSpacing"/>
        <w:spacing w:line="276" w:lineRule="auto"/>
        <w:ind w:left="1701"/>
        <w:rPr>
          <w:rFonts w:ascii="Arial Narrow" w:hAnsi="Arial Narrow"/>
        </w:rPr>
      </w:pPr>
      <w:r w:rsidRPr="005A76B7">
        <w:rPr>
          <w:rFonts w:ascii="Arial Narrow" w:hAnsi="Arial Narrow"/>
        </w:rPr>
        <w:t xml:space="preserve">(b) </w:t>
      </w:r>
      <w:proofErr w:type="gramStart"/>
      <w:r w:rsidRPr="005A76B7">
        <w:rPr>
          <w:rFonts w:ascii="Arial Narrow" w:hAnsi="Arial Narrow"/>
        </w:rPr>
        <w:t>otherwise</w:t>
      </w:r>
      <w:proofErr w:type="gramEnd"/>
      <w:r w:rsidRPr="005A76B7">
        <w:rPr>
          <w:rFonts w:ascii="Arial Narrow" w:hAnsi="Arial Narrow"/>
        </w:rPr>
        <w:t xml:space="preserve"> than in relation to the </w:t>
      </w:r>
      <w:r>
        <w:rPr>
          <w:rFonts w:ascii="Arial Narrow" w:hAnsi="Arial Narrow"/>
        </w:rPr>
        <w:t>proceedings referred to in</w:t>
      </w:r>
      <w:r w:rsidRPr="005A76B7">
        <w:rPr>
          <w:rFonts w:ascii="Arial Narrow" w:hAnsi="Arial Narrow"/>
        </w:rPr>
        <w:t xml:space="preserve"> paragraph (a), the </w:t>
      </w:r>
      <w:r>
        <w:rPr>
          <w:rFonts w:ascii="Arial Narrow" w:hAnsi="Arial Narrow"/>
        </w:rPr>
        <w:t xml:space="preserve">person referred to in </w:t>
      </w:r>
      <w:r w:rsidRPr="005A76B7">
        <w:rPr>
          <w:rFonts w:ascii="Arial Narrow" w:hAnsi="Arial Narrow"/>
        </w:rPr>
        <w:t>rule 10</w:t>
      </w:r>
      <w:r>
        <w:rPr>
          <w:rFonts w:ascii="Arial Narrow" w:hAnsi="Arial Narrow"/>
        </w:rPr>
        <w:t>.1.1</w:t>
      </w:r>
      <w:r w:rsidRPr="005A76B7">
        <w:rPr>
          <w:rFonts w:ascii="Arial Narrow" w:hAnsi="Arial Narrow"/>
        </w:rPr>
        <w:t xml:space="preserve"> or, if that person is una</w:t>
      </w:r>
      <w:r>
        <w:rPr>
          <w:rFonts w:ascii="Arial Narrow" w:hAnsi="Arial Narrow"/>
        </w:rPr>
        <w:t xml:space="preserve">ble to perform his or her </w:t>
      </w:r>
      <w:r w:rsidRPr="005A76B7">
        <w:rPr>
          <w:rFonts w:ascii="Arial Narrow" w:hAnsi="Arial Narrow"/>
        </w:rPr>
        <w:t>functions, the Vice Chairperson;</w:t>
      </w:r>
    </w:p>
    <w:p w:rsidR="005A76B7" w:rsidRPr="005A76B7" w:rsidRDefault="005A76B7" w:rsidP="005A76B7">
      <w:pPr>
        <w:pStyle w:val="NoSpacing"/>
        <w:spacing w:line="276" w:lineRule="auto"/>
        <w:ind w:left="1004"/>
        <w:rPr>
          <w:rFonts w:ascii="Arial Narrow" w:hAnsi="Arial Narrow"/>
          <w:u w:val="single"/>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Commissioner” means the Commissioner for Consumer Protection exercising powers under the Act;</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lastRenderedPageBreak/>
        <w:t>"</w:t>
      </w:r>
      <w:proofErr w:type="gramStart"/>
      <w:r w:rsidRPr="005A76B7">
        <w:rPr>
          <w:rFonts w:ascii="Arial Narrow" w:hAnsi="Arial Narrow"/>
        </w:rPr>
        <w:t>the</w:t>
      </w:r>
      <w:proofErr w:type="gramEnd"/>
      <w:r w:rsidRPr="005A76B7">
        <w:rPr>
          <w:rFonts w:ascii="Arial Narrow" w:hAnsi="Arial Narrow"/>
        </w:rPr>
        <w:t xml:space="preserve"> Committee" means the Committee of Management of the Association referred to in sub-rule 10.1;</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Secretary" means the Secretary referred to in sub-rule 10.1.3;</w:t>
      </w:r>
    </w:p>
    <w:p w:rsidR="005A76B7" w:rsidRPr="005A76B7" w:rsidRDefault="005A76B7" w:rsidP="005A76B7">
      <w:pPr>
        <w:pStyle w:val="NoSpacing"/>
        <w:spacing w:line="276" w:lineRule="auto"/>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Treasurer" means the Treasurer referred to in sub-rule 10.1.4;</w:t>
      </w:r>
    </w:p>
    <w:p w:rsidR="005A76B7" w:rsidRPr="005A76B7" w:rsidRDefault="005A76B7" w:rsidP="005A76B7">
      <w:pPr>
        <w:pStyle w:val="NoSpacing"/>
        <w:ind w:left="1004"/>
        <w:rPr>
          <w:rFonts w:ascii="Arial Narrow" w:hAnsi="Arial Narrow"/>
        </w:rPr>
      </w:pPr>
      <w:r w:rsidRPr="005A76B7">
        <w:rPr>
          <w:rFonts w:ascii="Arial Narrow" w:hAnsi="Arial Narrow"/>
        </w:rPr>
        <w:t>"</w:t>
      </w:r>
      <w:proofErr w:type="gramStart"/>
      <w:r w:rsidRPr="005A76B7">
        <w:rPr>
          <w:rFonts w:ascii="Arial Narrow" w:hAnsi="Arial Narrow"/>
        </w:rPr>
        <w:t>the</w:t>
      </w:r>
      <w:proofErr w:type="gramEnd"/>
      <w:r w:rsidRPr="005A76B7">
        <w:rPr>
          <w:rFonts w:ascii="Arial Narrow" w:hAnsi="Arial Narrow"/>
        </w:rPr>
        <w:t xml:space="preserve"> Vice-President" means the Vice-President referred to in sub-rule 10.1.2.</w:t>
      </w:r>
    </w:p>
    <w:p w:rsidR="005A76B7" w:rsidRDefault="005A76B7" w:rsidP="005A76B7">
      <w:pPr>
        <w:pStyle w:val="ListParagraph"/>
        <w:ind w:left="1004"/>
      </w:pPr>
    </w:p>
    <w:p w:rsidR="009C0100" w:rsidRPr="000F0E48" w:rsidRDefault="009C0100" w:rsidP="000F0E48">
      <w:pPr>
        <w:autoSpaceDE w:val="0"/>
        <w:autoSpaceDN w:val="0"/>
        <w:adjustRightInd w:val="0"/>
        <w:spacing w:after="0"/>
        <w:jc w:val="both"/>
        <w:rPr>
          <w:rFonts w:ascii="Arial Narrow" w:hAnsi="Arial Narrow" w:cs="Arial"/>
          <w:sz w:val="20"/>
          <w:szCs w:val="20"/>
        </w:rPr>
      </w:pPr>
    </w:p>
    <w:p w:rsidR="00ED16A4" w:rsidRDefault="00ED16A4" w:rsidP="00A85508">
      <w:pPr>
        <w:pStyle w:val="ListParagraph"/>
        <w:numPr>
          <w:ilvl w:val="0"/>
          <w:numId w:val="2"/>
        </w:numPr>
        <w:autoSpaceDE w:val="0"/>
        <w:autoSpaceDN w:val="0"/>
        <w:adjustRightInd w:val="0"/>
        <w:spacing w:after="0"/>
        <w:jc w:val="both"/>
        <w:rPr>
          <w:rFonts w:ascii="Arial Narrow" w:hAnsi="Arial Narrow" w:cs="Arial"/>
          <w:b/>
        </w:rPr>
      </w:pPr>
      <w:r w:rsidRPr="007B3E8F">
        <w:rPr>
          <w:rFonts w:ascii="Arial Narrow" w:hAnsi="Arial Narrow" w:cs="Arial"/>
          <w:b/>
        </w:rPr>
        <w:t>Objects of the Association:</w:t>
      </w:r>
    </w:p>
    <w:p w:rsidR="00ED16A4" w:rsidRPr="00DA7D75" w:rsidRDefault="00ED16A4" w:rsidP="00A85508">
      <w:pPr>
        <w:pStyle w:val="ListParagraph"/>
        <w:numPr>
          <w:ilvl w:val="1"/>
          <w:numId w:val="2"/>
        </w:numPr>
        <w:autoSpaceDE w:val="0"/>
        <w:autoSpaceDN w:val="0"/>
        <w:adjustRightInd w:val="0"/>
        <w:spacing w:after="0"/>
        <w:jc w:val="both"/>
        <w:rPr>
          <w:rFonts w:ascii="Arial Narrow" w:hAnsi="Arial Narrow" w:cs="Arial"/>
        </w:rPr>
      </w:pPr>
      <w:r w:rsidRPr="00DA7D75">
        <w:rPr>
          <w:rFonts w:ascii="Arial Narrow" w:hAnsi="Arial Narrow" w:cs="Arial"/>
        </w:rPr>
        <w:t>The objects of the Association are:</w:t>
      </w:r>
    </w:p>
    <w:p w:rsidR="00ED16A4" w:rsidRPr="00ED16A4" w:rsidRDefault="00ED16A4" w:rsidP="00A85508">
      <w:pPr>
        <w:pStyle w:val="ListParagraph"/>
        <w:numPr>
          <w:ilvl w:val="2"/>
          <w:numId w:val="2"/>
        </w:numPr>
        <w:autoSpaceDE w:val="0"/>
        <w:autoSpaceDN w:val="0"/>
        <w:adjustRightInd w:val="0"/>
        <w:spacing w:after="0"/>
        <w:jc w:val="both"/>
        <w:rPr>
          <w:rFonts w:ascii="Arial Narrow" w:hAnsi="Arial Narrow" w:cs="Arial"/>
        </w:rPr>
      </w:pPr>
      <w:r>
        <w:rPr>
          <w:rFonts w:ascii="Arial Narrow" w:hAnsi="Arial Narrow" w:cs="Arial"/>
        </w:rPr>
        <w:t>To</w:t>
      </w:r>
      <w:r w:rsidRPr="00ED16A4">
        <w:rPr>
          <w:rFonts w:ascii="Arial Narrow" w:hAnsi="Arial Narrow" w:cs="Arial"/>
        </w:rPr>
        <w:t xml:space="preserve"> promote and administer the sport of ice speed skating and </w:t>
      </w:r>
      <w:proofErr w:type="gramStart"/>
      <w:r w:rsidRPr="00ED16A4">
        <w:rPr>
          <w:rFonts w:ascii="Arial Narrow" w:hAnsi="Arial Narrow" w:cs="Arial"/>
        </w:rPr>
        <w:t>ice racing</w:t>
      </w:r>
      <w:proofErr w:type="gramEnd"/>
      <w:r w:rsidRPr="00ED16A4">
        <w:rPr>
          <w:rFonts w:ascii="Arial Narrow" w:hAnsi="Arial Narrow" w:cs="Arial"/>
        </w:rPr>
        <w:t xml:space="preserve"> throughout Western Australia.</w:t>
      </w:r>
    </w:p>
    <w:p w:rsidR="00ED16A4" w:rsidRDefault="00ED16A4" w:rsidP="00A85508">
      <w:pPr>
        <w:pStyle w:val="ListParagraph"/>
        <w:numPr>
          <w:ilvl w:val="2"/>
          <w:numId w:val="2"/>
        </w:numPr>
        <w:autoSpaceDE w:val="0"/>
        <w:autoSpaceDN w:val="0"/>
        <w:adjustRightInd w:val="0"/>
        <w:spacing w:after="0"/>
        <w:jc w:val="both"/>
        <w:rPr>
          <w:rFonts w:ascii="Arial Narrow" w:hAnsi="Arial Narrow" w:cs="Arial"/>
        </w:rPr>
      </w:pPr>
      <w:r w:rsidRPr="007B3E8F">
        <w:rPr>
          <w:rFonts w:ascii="Arial Narrow" w:hAnsi="Arial Narrow" w:cs="Arial"/>
        </w:rPr>
        <w:t>To be affiliated with Australian Ice Racing Incorporated as the state member for ice racing in Western Australia.</w:t>
      </w:r>
    </w:p>
    <w:p w:rsidR="00ED16A4" w:rsidRPr="007B3E8F" w:rsidRDefault="00ED16A4" w:rsidP="00A85508">
      <w:pPr>
        <w:pStyle w:val="ListParagraph"/>
        <w:numPr>
          <w:ilvl w:val="2"/>
          <w:numId w:val="2"/>
        </w:numPr>
        <w:autoSpaceDE w:val="0"/>
        <w:autoSpaceDN w:val="0"/>
        <w:adjustRightInd w:val="0"/>
        <w:spacing w:after="0"/>
        <w:jc w:val="both"/>
        <w:rPr>
          <w:rFonts w:ascii="Arial Narrow" w:hAnsi="Arial Narrow" w:cs="Arial"/>
        </w:rPr>
      </w:pPr>
      <w:r>
        <w:rPr>
          <w:rFonts w:ascii="Arial Narrow" w:hAnsi="Arial Narrow" w:cs="Arial"/>
        </w:rPr>
        <w:t>To promote and enforce the rules of Australian Ice Racing Incorporated and the International Skating Union within Western Australia.</w:t>
      </w:r>
    </w:p>
    <w:p w:rsidR="00ED16A4" w:rsidRPr="00EB2DA0" w:rsidRDefault="00ED16A4" w:rsidP="00EB2DA0">
      <w:pPr>
        <w:pStyle w:val="ListParagraph"/>
        <w:numPr>
          <w:ilvl w:val="2"/>
          <w:numId w:val="2"/>
        </w:numPr>
        <w:autoSpaceDE w:val="0"/>
        <w:autoSpaceDN w:val="0"/>
        <w:adjustRightInd w:val="0"/>
        <w:spacing w:after="0"/>
        <w:jc w:val="both"/>
        <w:rPr>
          <w:rFonts w:ascii="Arial Narrow" w:hAnsi="Arial Narrow" w:cs="Arial"/>
        </w:rPr>
      </w:pPr>
      <w:r w:rsidRPr="007B3E8F">
        <w:rPr>
          <w:rFonts w:ascii="Arial Narrow" w:hAnsi="Arial Narrow" w:cs="Arial"/>
        </w:rPr>
        <w:t>To be affiliated with other sporting organisations whose objectives and interests are in accordance with the Association.</w:t>
      </w:r>
    </w:p>
    <w:p w:rsidR="00ED16A4" w:rsidRPr="00B24942" w:rsidRDefault="00ED16A4" w:rsidP="00A85508">
      <w:pPr>
        <w:pStyle w:val="ListParagraph"/>
        <w:numPr>
          <w:ilvl w:val="1"/>
          <w:numId w:val="2"/>
        </w:numPr>
        <w:autoSpaceDE w:val="0"/>
        <w:autoSpaceDN w:val="0"/>
        <w:adjustRightInd w:val="0"/>
        <w:spacing w:after="0"/>
        <w:ind w:left="1418" w:hanging="425"/>
        <w:jc w:val="both"/>
        <w:rPr>
          <w:rFonts w:ascii="Arial Narrow" w:hAnsi="Arial Narrow" w:cs="Arial"/>
        </w:rPr>
      </w:pPr>
      <w:r w:rsidRPr="007B3E8F">
        <w:rPr>
          <w:rFonts w:ascii="Arial Narrow" w:hAnsi="Arial Narrow"/>
        </w:rPr>
        <w:t>The property and income of the Association shall be applied solely towards the promotion of the objects of the Association and no part of that property or income may be paid or otherwise distributed, directly or indirectly, to members, except in good faith in the promotion of those objects.</w:t>
      </w:r>
    </w:p>
    <w:p w:rsidR="006C00CE" w:rsidRPr="00DA7D75" w:rsidRDefault="006C00CE" w:rsidP="00DA7D75">
      <w:pPr>
        <w:autoSpaceDE w:val="0"/>
        <w:autoSpaceDN w:val="0"/>
        <w:adjustRightInd w:val="0"/>
        <w:spacing w:after="0"/>
        <w:jc w:val="both"/>
        <w:rPr>
          <w:rFonts w:ascii="Arial Narrow" w:hAnsi="Arial Narrow" w:cs="Arial"/>
        </w:rPr>
      </w:pPr>
    </w:p>
    <w:p w:rsidR="00B24942" w:rsidRDefault="00B24942" w:rsidP="00A85508">
      <w:pPr>
        <w:pStyle w:val="ListParagraph"/>
        <w:numPr>
          <w:ilvl w:val="0"/>
          <w:numId w:val="2"/>
        </w:numPr>
        <w:autoSpaceDE w:val="0"/>
        <w:autoSpaceDN w:val="0"/>
        <w:adjustRightInd w:val="0"/>
        <w:spacing w:after="0"/>
        <w:jc w:val="both"/>
        <w:rPr>
          <w:rFonts w:ascii="Arial Narrow" w:hAnsi="Arial Narrow" w:cs="Arial"/>
          <w:b/>
        </w:rPr>
      </w:pPr>
      <w:r w:rsidRPr="00B24942">
        <w:rPr>
          <w:rFonts w:ascii="Arial Narrow" w:hAnsi="Arial Narrow" w:cs="Arial"/>
          <w:b/>
        </w:rPr>
        <w:t>Powers of the Association:</w:t>
      </w:r>
    </w:p>
    <w:p w:rsidR="00B24942" w:rsidRPr="00DA7D75" w:rsidRDefault="00B24942" w:rsidP="00A85508">
      <w:pPr>
        <w:pStyle w:val="ListParagraph"/>
        <w:numPr>
          <w:ilvl w:val="1"/>
          <w:numId w:val="2"/>
        </w:numPr>
        <w:autoSpaceDE w:val="0"/>
        <w:autoSpaceDN w:val="0"/>
        <w:adjustRightInd w:val="0"/>
        <w:spacing w:after="0"/>
        <w:jc w:val="both"/>
        <w:rPr>
          <w:rFonts w:ascii="Arial Narrow" w:hAnsi="Arial Narrow" w:cs="Arial"/>
          <w:b/>
        </w:rPr>
      </w:pPr>
      <w:r w:rsidRPr="00DA7D75">
        <w:rPr>
          <w:rFonts w:ascii="Arial Narrow" w:hAnsi="Arial Narrow"/>
        </w:rPr>
        <w:t>The powers conferred on the Association are the same as those conferred by section 13 of  the Act, so that subject to the Act and any additions, exclusions or</w:t>
      </w:r>
      <w:r w:rsidRPr="00DA7D75">
        <w:rPr>
          <w:rFonts w:ascii="Arial Narrow" w:hAnsi="Arial Narrow"/>
          <w:color w:val="FF0000"/>
        </w:rPr>
        <w:t xml:space="preserve"> </w:t>
      </w:r>
      <w:r w:rsidRPr="00DA7D75">
        <w:rPr>
          <w:rFonts w:ascii="Arial Narrow" w:hAnsi="Arial Narrow"/>
        </w:rPr>
        <w:t>modifications inserted below, the Association may do all things necessary or convenient for carrying out its objects and purposes, and in particular, may –</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acquire, hold, deal with, and dispose of any real or personal property,</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open and operate bank accounts;</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invest its money –</w:t>
      </w:r>
    </w:p>
    <w:p w:rsidR="00B24942" w:rsidRPr="00B24942" w:rsidRDefault="00B24942" w:rsidP="00A85508">
      <w:pPr>
        <w:pStyle w:val="ListParagraph"/>
        <w:numPr>
          <w:ilvl w:val="3"/>
          <w:numId w:val="2"/>
        </w:numPr>
        <w:autoSpaceDE w:val="0"/>
        <w:autoSpaceDN w:val="0"/>
        <w:adjustRightInd w:val="0"/>
        <w:spacing w:after="0"/>
        <w:jc w:val="both"/>
        <w:rPr>
          <w:rFonts w:ascii="Arial Narrow" w:hAnsi="Arial Narrow" w:cs="Arial"/>
          <w:b/>
        </w:rPr>
      </w:pPr>
      <w:r w:rsidRPr="00B24942">
        <w:rPr>
          <w:rFonts w:ascii="Arial Narrow" w:hAnsi="Arial Narrow"/>
        </w:rPr>
        <w:t>in any security in which trust monies may lawfully be invested; or</w:t>
      </w:r>
    </w:p>
    <w:p w:rsidR="00B24942" w:rsidRPr="00B24942" w:rsidRDefault="00B24942" w:rsidP="00A85508">
      <w:pPr>
        <w:pStyle w:val="ListParagraph"/>
        <w:numPr>
          <w:ilvl w:val="3"/>
          <w:numId w:val="2"/>
        </w:numPr>
        <w:autoSpaceDE w:val="0"/>
        <w:autoSpaceDN w:val="0"/>
        <w:adjustRightInd w:val="0"/>
        <w:spacing w:after="0"/>
        <w:jc w:val="both"/>
        <w:rPr>
          <w:rFonts w:ascii="Arial Narrow" w:hAnsi="Arial Narrow" w:cs="Arial"/>
          <w:b/>
        </w:rPr>
      </w:pPr>
      <w:r w:rsidRPr="00B24942">
        <w:rPr>
          <w:rFonts w:ascii="Arial Narrow" w:hAnsi="Arial Narrow"/>
        </w:rPr>
        <w:t>in any other manner authorised by the rules of the Association;</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borrow money upon such terms and conditions as the Association thinks fit;</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give such security for the discharge of liabilities incurred by the Association as the Association thinks fit;</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 xml:space="preserve">appoint agents to transact any business of the Association on its behalf; </w:t>
      </w:r>
    </w:p>
    <w:p w:rsidR="00B24942" w:rsidRPr="00B24942" w:rsidRDefault="00B24942" w:rsidP="00A85508">
      <w:pPr>
        <w:pStyle w:val="ListParagraph"/>
        <w:numPr>
          <w:ilvl w:val="2"/>
          <w:numId w:val="2"/>
        </w:numPr>
        <w:autoSpaceDE w:val="0"/>
        <w:autoSpaceDN w:val="0"/>
        <w:adjustRightInd w:val="0"/>
        <w:spacing w:after="0"/>
        <w:jc w:val="both"/>
        <w:rPr>
          <w:rFonts w:ascii="Arial Narrow" w:hAnsi="Arial Narrow" w:cs="Arial"/>
          <w:b/>
        </w:rPr>
      </w:pPr>
      <w:r w:rsidRPr="00B24942">
        <w:rPr>
          <w:rFonts w:ascii="Arial Narrow" w:hAnsi="Arial Narrow"/>
        </w:rPr>
        <w:t xml:space="preserve">enter into any other contract it considers necessary or desirable and; </w:t>
      </w:r>
    </w:p>
    <w:p w:rsidR="00B24942" w:rsidRPr="00A62DF2" w:rsidRDefault="00B24942" w:rsidP="00A85508">
      <w:pPr>
        <w:pStyle w:val="ListParagraph"/>
        <w:numPr>
          <w:ilvl w:val="2"/>
          <w:numId w:val="2"/>
        </w:numPr>
        <w:autoSpaceDE w:val="0"/>
        <w:autoSpaceDN w:val="0"/>
        <w:adjustRightInd w:val="0"/>
        <w:spacing w:after="0"/>
        <w:jc w:val="both"/>
        <w:rPr>
          <w:rFonts w:ascii="Arial Narrow" w:hAnsi="Arial Narrow" w:cs="Arial"/>
          <w:b/>
        </w:rPr>
      </w:pPr>
      <w:proofErr w:type="gramStart"/>
      <w:r w:rsidRPr="00B24942">
        <w:rPr>
          <w:rFonts w:ascii="Arial Narrow" w:hAnsi="Arial Narrow"/>
        </w:rPr>
        <w:t>may</w:t>
      </w:r>
      <w:proofErr w:type="gramEnd"/>
      <w:r w:rsidRPr="00B24942">
        <w:rPr>
          <w:rFonts w:ascii="Arial Narrow" w:hAnsi="Arial Narrow"/>
        </w:rPr>
        <w:t xml:space="preserve"> act as trustee and accept and hold real and personal property upon trust, but does not have power to do any act or thing as a trustee that, if done otherwise than as a trustee, would contravene this Act or the rules of the Association.</w:t>
      </w:r>
    </w:p>
    <w:p w:rsidR="00A62DF2" w:rsidRPr="00DA7D75" w:rsidRDefault="00A62DF2" w:rsidP="00DA7D75">
      <w:pPr>
        <w:autoSpaceDE w:val="0"/>
        <w:autoSpaceDN w:val="0"/>
        <w:adjustRightInd w:val="0"/>
        <w:spacing w:after="0"/>
        <w:jc w:val="both"/>
        <w:rPr>
          <w:rFonts w:ascii="Arial Narrow" w:hAnsi="Arial Narrow" w:cs="Arial"/>
          <w:b/>
        </w:rPr>
      </w:pPr>
    </w:p>
    <w:p w:rsidR="00A62DF2" w:rsidRPr="00605AEB" w:rsidRDefault="00A62DF2" w:rsidP="00A62DF2">
      <w:pPr>
        <w:pStyle w:val="ListParagraph"/>
        <w:numPr>
          <w:ilvl w:val="0"/>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b/>
        </w:rPr>
        <w:t>Membership:</w:t>
      </w:r>
    </w:p>
    <w:p w:rsidR="00A62DF2" w:rsidRPr="00605AEB" w:rsidRDefault="00A62DF2" w:rsidP="00A62DF2">
      <w:pPr>
        <w:pStyle w:val="ListParagraph"/>
        <w:autoSpaceDE w:val="0"/>
        <w:autoSpaceDN w:val="0"/>
        <w:adjustRightInd w:val="0"/>
        <w:spacing w:after="0" w:line="240" w:lineRule="auto"/>
        <w:ind w:left="709"/>
        <w:jc w:val="both"/>
        <w:rPr>
          <w:rFonts w:ascii="Arial Narrow" w:hAnsi="Arial Narrow" w:cs="Arial"/>
        </w:rPr>
      </w:pPr>
    </w:p>
    <w:p w:rsidR="00A62DF2" w:rsidRPr="00EB2DA0" w:rsidRDefault="00A62DF2" w:rsidP="00A62DF2">
      <w:pPr>
        <w:pStyle w:val="ListParagraph"/>
        <w:numPr>
          <w:ilvl w:val="1"/>
          <w:numId w:val="2"/>
        </w:numPr>
        <w:autoSpaceDE w:val="0"/>
        <w:autoSpaceDN w:val="0"/>
        <w:adjustRightInd w:val="0"/>
        <w:spacing w:after="0" w:line="240" w:lineRule="auto"/>
        <w:jc w:val="both"/>
        <w:rPr>
          <w:rFonts w:ascii="Arial Narrow" w:hAnsi="Arial Narrow" w:cs="Arial"/>
        </w:rPr>
      </w:pPr>
      <w:r w:rsidRPr="00EB2DA0">
        <w:rPr>
          <w:rFonts w:ascii="Arial Narrow" w:hAnsi="Arial Narrow" w:cs="Arial"/>
        </w:rPr>
        <w:t>Membership shall be open to any person who wishes to further the interests of the sport of ice speed skating and the objects of the Association.</w:t>
      </w:r>
    </w:p>
    <w:p w:rsidR="00A62DF2" w:rsidRPr="00605AEB" w:rsidRDefault="00A62DF2" w:rsidP="00A62DF2">
      <w:pPr>
        <w:pStyle w:val="ListParagraph"/>
        <w:numPr>
          <w:ilvl w:val="1"/>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 xml:space="preserve">Any person who wishes to become a member of the Association must – </w:t>
      </w:r>
    </w:p>
    <w:p w:rsidR="00A62DF2" w:rsidRPr="00605AEB"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 xml:space="preserve">Apply for membership to the Committee </w:t>
      </w:r>
      <w:r>
        <w:rPr>
          <w:rFonts w:ascii="Arial Narrow" w:hAnsi="Arial Narrow" w:cs="Arial"/>
        </w:rPr>
        <w:t xml:space="preserve">in writing </w:t>
      </w:r>
      <w:r w:rsidRPr="00605AEB">
        <w:rPr>
          <w:rFonts w:ascii="Arial Narrow" w:hAnsi="Arial Narrow" w:cs="Arial"/>
        </w:rPr>
        <w:t xml:space="preserve">– </w:t>
      </w:r>
    </w:p>
    <w:p w:rsidR="00A62DF2" w:rsidRPr="00605AEB" w:rsidRDefault="00A62DF2" w:rsidP="00A62DF2">
      <w:pPr>
        <w:pStyle w:val="ListParagraph"/>
        <w:numPr>
          <w:ilvl w:val="3"/>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In such form as the Committee from time to time determines and complies with paragraph 5.2.2 or 5.2.3</w:t>
      </w:r>
    </w:p>
    <w:p w:rsidR="00A62DF2" w:rsidRPr="00605AEB"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Be proposed by one member and seconded by another member; or</w:t>
      </w:r>
    </w:p>
    <w:p w:rsidR="00A62DF2" w:rsidRPr="00EB2DA0"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lastRenderedPageBreak/>
        <w:t>Is a current financial member of an affiliated club and application is made for that member to become a member of the Association</w:t>
      </w:r>
      <w:r>
        <w:rPr>
          <w:rFonts w:ascii="Arial Narrow" w:hAnsi="Arial Narrow" w:cs="Arial"/>
        </w:rPr>
        <w:t xml:space="preserve"> by the member club</w:t>
      </w:r>
      <w:r w:rsidR="00DA7D75">
        <w:rPr>
          <w:rFonts w:ascii="Arial Narrow" w:hAnsi="Arial Narrow" w:cs="Arial"/>
        </w:rPr>
        <w:t xml:space="preserve"> in a form so determined from time to time by the Committee.</w:t>
      </w:r>
    </w:p>
    <w:p w:rsidR="00A62DF2" w:rsidRPr="00EB2DA0" w:rsidRDefault="00A62DF2" w:rsidP="00EB2DA0">
      <w:pPr>
        <w:pStyle w:val="ListParagraph"/>
        <w:numPr>
          <w:ilvl w:val="1"/>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The</w:t>
      </w:r>
      <w:r>
        <w:rPr>
          <w:rFonts w:ascii="Arial Narrow" w:hAnsi="Arial Narrow" w:cs="Arial"/>
        </w:rPr>
        <w:t xml:space="preserve"> Association</w:t>
      </w:r>
      <w:r w:rsidRPr="00605AEB">
        <w:rPr>
          <w:rFonts w:ascii="Arial Narrow" w:hAnsi="Arial Narrow" w:cs="Arial"/>
        </w:rPr>
        <w:t xml:space="preserve"> may reject any application for membership made under sub-rule 5.2 but any rejection of application for membership must be </w:t>
      </w:r>
      <w:r>
        <w:rPr>
          <w:rFonts w:ascii="Arial Narrow" w:hAnsi="Arial Narrow" w:cs="Arial"/>
        </w:rPr>
        <w:t>decided</w:t>
      </w:r>
      <w:r w:rsidRPr="00605AEB">
        <w:rPr>
          <w:rFonts w:ascii="Arial Narrow" w:hAnsi="Arial Narrow" w:cs="Arial"/>
        </w:rPr>
        <w:t xml:space="preserve"> at a Committee meeting.</w:t>
      </w:r>
    </w:p>
    <w:p w:rsidR="00A62DF2" w:rsidRPr="00EB2DA0" w:rsidRDefault="00A62DF2" w:rsidP="00A62DF2">
      <w:pPr>
        <w:pStyle w:val="ListParagraph"/>
        <w:numPr>
          <w:ilvl w:val="1"/>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An applicant whose application for membership is rejected under sub-rule 5.3 must, if he or she wishes to appeal against that decision, give notice to the Secretary of his or her intention to do so within 14 days from the date that he or she is advised of the rejection.</w:t>
      </w:r>
    </w:p>
    <w:p w:rsidR="00A62DF2" w:rsidRPr="00EB2DA0" w:rsidRDefault="00A62DF2" w:rsidP="00EB2DA0">
      <w:pPr>
        <w:pStyle w:val="ListParagraph"/>
        <w:numPr>
          <w:ilvl w:val="1"/>
          <w:numId w:val="2"/>
        </w:numPr>
        <w:autoSpaceDE w:val="0"/>
        <w:autoSpaceDN w:val="0"/>
        <w:adjustRightInd w:val="0"/>
        <w:spacing w:after="0" w:line="240" w:lineRule="auto"/>
        <w:jc w:val="both"/>
        <w:rPr>
          <w:rFonts w:ascii="Arial Narrow" w:hAnsi="Arial Narrow" w:cs="Arial"/>
        </w:rPr>
      </w:pPr>
      <w:r w:rsidRPr="00605AEB">
        <w:rPr>
          <w:rFonts w:ascii="Arial Narrow" w:hAnsi="Arial Narrow"/>
        </w:rPr>
        <w:t xml:space="preserve">When notice is given under sub-rule </w:t>
      </w:r>
      <w:r>
        <w:rPr>
          <w:rFonts w:ascii="Arial Narrow" w:hAnsi="Arial Narrow"/>
        </w:rPr>
        <w:t>5.4</w:t>
      </w:r>
      <w:r w:rsidRPr="00605AEB">
        <w:rPr>
          <w:rFonts w:ascii="Arial Narrow" w:hAnsi="Arial Narrow"/>
        </w:rPr>
        <w:t>, the Association in a general meeting no later than the next annual general meeting, must either confirm or set aside the decision of the Committee to reject the application, after having afforded the applicant who gave that notice a reasonable opportunity to be heard by, or to make representations in writing to, the Association in the general meeting.</w:t>
      </w:r>
    </w:p>
    <w:p w:rsidR="00A62DF2" w:rsidRPr="00DA7D75" w:rsidRDefault="00A62DF2" w:rsidP="00A62DF2">
      <w:pPr>
        <w:pStyle w:val="ListParagraph"/>
        <w:numPr>
          <w:ilvl w:val="1"/>
          <w:numId w:val="2"/>
        </w:numPr>
        <w:autoSpaceDE w:val="0"/>
        <w:autoSpaceDN w:val="0"/>
        <w:adjustRightInd w:val="0"/>
        <w:spacing w:after="0" w:line="240" w:lineRule="auto"/>
        <w:jc w:val="both"/>
        <w:rPr>
          <w:rFonts w:ascii="Arial Narrow" w:hAnsi="Arial Narrow" w:cs="Arial"/>
        </w:rPr>
      </w:pPr>
      <w:r w:rsidRPr="00DA7D75">
        <w:rPr>
          <w:rFonts w:ascii="Arial Narrow" w:hAnsi="Arial Narrow" w:cs="Arial"/>
        </w:rPr>
        <w:t>Each person admitted to membership shall be;</w:t>
      </w:r>
    </w:p>
    <w:p w:rsidR="00A62DF2" w:rsidRPr="00605AEB"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Bound by th</w:t>
      </w:r>
      <w:r>
        <w:rPr>
          <w:rFonts w:ascii="Arial Narrow" w:hAnsi="Arial Narrow" w:cs="Arial"/>
        </w:rPr>
        <w:t>is</w:t>
      </w:r>
      <w:r w:rsidRPr="00605AEB">
        <w:rPr>
          <w:rFonts w:ascii="Arial Narrow" w:hAnsi="Arial Narrow" w:cs="Arial"/>
        </w:rPr>
        <w:t xml:space="preserve"> Constitution and</w:t>
      </w:r>
      <w:r>
        <w:rPr>
          <w:rFonts w:ascii="Arial Narrow" w:hAnsi="Arial Narrow" w:cs="Arial"/>
        </w:rPr>
        <w:t xml:space="preserve"> any</w:t>
      </w:r>
      <w:r w:rsidRPr="00605AEB">
        <w:rPr>
          <w:rFonts w:ascii="Arial Narrow" w:hAnsi="Arial Narrow" w:cs="Arial"/>
        </w:rPr>
        <w:t xml:space="preserve"> By-laws of the Association.</w:t>
      </w:r>
    </w:p>
    <w:p w:rsidR="00A62DF2" w:rsidRPr="00605AEB"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Pr>
          <w:rFonts w:ascii="Arial Narrow" w:hAnsi="Arial Narrow" w:cs="Arial"/>
        </w:rPr>
        <w:t>L</w:t>
      </w:r>
      <w:r w:rsidRPr="00605AEB">
        <w:rPr>
          <w:rFonts w:ascii="Arial Narrow" w:hAnsi="Arial Narrow" w:cs="Arial"/>
        </w:rPr>
        <w:t>iable for such fees and subscriptions as may be fixed by the Association</w:t>
      </w:r>
      <w:r>
        <w:rPr>
          <w:rFonts w:ascii="Arial Narrow" w:hAnsi="Arial Narrow" w:cs="Arial"/>
        </w:rPr>
        <w:t xml:space="preserve"> and payable on dates as determined from time to time by the Association Committee</w:t>
      </w:r>
      <w:r w:rsidRPr="00605AEB">
        <w:rPr>
          <w:rFonts w:ascii="Arial Narrow" w:hAnsi="Arial Narrow" w:cs="Arial"/>
        </w:rPr>
        <w:t>.</w:t>
      </w:r>
    </w:p>
    <w:p w:rsidR="00A62DF2" w:rsidRPr="00EB2DA0" w:rsidRDefault="00A62DF2" w:rsidP="00A62DF2">
      <w:pPr>
        <w:pStyle w:val="ListParagraph"/>
        <w:numPr>
          <w:ilvl w:val="2"/>
          <w:numId w:val="2"/>
        </w:numPr>
        <w:autoSpaceDE w:val="0"/>
        <w:autoSpaceDN w:val="0"/>
        <w:adjustRightInd w:val="0"/>
        <w:spacing w:after="0" w:line="240" w:lineRule="auto"/>
        <w:jc w:val="both"/>
        <w:rPr>
          <w:rFonts w:ascii="Arial Narrow" w:hAnsi="Arial Narrow" w:cs="Arial"/>
        </w:rPr>
      </w:pPr>
      <w:r>
        <w:rPr>
          <w:rFonts w:ascii="Arial Narrow" w:hAnsi="Arial Narrow" w:cs="Arial"/>
        </w:rPr>
        <w:t>E</w:t>
      </w:r>
      <w:r w:rsidRPr="00605AEB">
        <w:rPr>
          <w:rFonts w:ascii="Arial Narrow" w:hAnsi="Arial Narrow" w:cs="Arial"/>
        </w:rPr>
        <w:t>ntitled to all advantages and privileges of membership.</w:t>
      </w:r>
    </w:p>
    <w:p w:rsidR="00A62DF2" w:rsidRPr="00605AEB" w:rsidRDefault="00A62DF2" w:rsidP="00A62DF2">
      <w:pPr>
        <w:pStyle w:val="ListParagraph"/>
        <w:numPr>
          <w:ilvl w:val="1"/>
          <w:numId w:val="2"/>
        </w:numPr>
        <w:autoSpaceDE w:val="0"/>
        <w:autoSpaceDN w:val="0"/>
        <w:adjustRightInd w:val="0"/>
        <w:spacing w:after="0" w:line="240" w:lineRule="auto"/>
        <w:jc w:val="both"/>
        <w:rPr>
          <w:rFonts w:ascii="Arial Narrow" w:hAnsi="Arial Narrow" w:cs="Arial"/>
        </w:rPr>
      </w:pPr>
      <w:r w:rsidRPr="00605AEB">
        <w:rPr>
          <w:rFonts w:ascii="Arial Narrow" w:hAnsi="Arial Narrow" w:cs="Arial"/>
        </w:rPr>
        <w:t>Membership Categories:</w:t>
      </w:r>
    </w:p>
    <w:p w:rsidR="00DA7D75" w:rsidRDefault="008A728C" w:rsidP="00DA7D75">
      <w:pPr>
        <w:pStyle w:val="ListParagraph"/>
        <w:numPr>
          <w:ilvl w:val="2"/>
          <w:numId w:val="2"/>
        </w:numPr>
        <w:autoSpaceDE w:val="0"/>
        <w:autoSpaceDN w:val="0"/>
        <w:adjustRightInd w:val="0"/>
        <w:spacing w:after="0" w:line="240" w:lineRule="auto"/>
        <w:ind w:left="2268"/>
        <w:jc w:val="both"/>
        <w:rPr>
          <w:rFonts w:ascii="Arial Narrow" w:hAnsi="Arial Narrow" w:cs="Arial"/>
        </w:rPr>
      </w:pPr>
      <w:r>
        <w:rPr>
          <w:rFonts w:ascii="Arial Narrow" w:hAnsi="Arial Narrow" w:cs="Arial"/>
        </w:rPr>
        <w:t>Ordinary Member</w:t>
      </w:r>
    </w:p>
    <w:p w:rsidR="00DA7D75" w:rsidRDefault="00A62DF2" w:rsidP="00DA7D75">
      <w:pPr>
        <w:pStyle w:val="ListParagraph"/>
        <w:autoSpaceDE w:val="0"/>
        <w:autoSpaceDN w:val="0"/>
        <w:adjustRightInd w:val="0"/>
        <w:spacing w:after="0" w:line="240" w:lineRule="auto"/>
        <w:ind w:left="2268"/>
        <w:jc w:val="both"/>
        <w:rPr>
          <w:rFonts w:ascii="Arial Narrow" w:hAnsi="Arial Narrow" w:cs="Arial"/>
        </w:rPr>
      </w:pPr>
      <w:r w:rsidRPr="00DA7D75">
        <w:rPr>
          <w:rFonts w:ascii="Arial Narrow" w:hAnsi="Arial Narrow" w:cs="Arial"/>
        </w:rPr>
        <w:t xml:space="preserve">Ordinary </w:t>
      </w:r>
      <w:r w:rsidR="00186814" w:rsidRPr="00DA7D75">
        <w:rPr>
          <w:rFonts w:ascii="Arial Narrow" w:hAnsi="Arial Narrow" w:cs="Arial"/>
        </w:rPr>
        <w:t xml:space="preserve">members shall consist of active </w:t>
      </w:r>
      <w:r w:rsidR="00EB2DA0">
        <w:rPr>
          <w:rFonts w:ascii="Arial Narrow" w:hAnsi="Arial Narrow" w:cs="Arial"/>
        </w:rPr>
        <w:t>s</w:t>
      </w:r>
      <w:r w:rsidR="00DA7D75" w:rsidRPr="00DA7D75">
        <w:rPr>
          <w:rFonts w:ascii="Arial Narrow" w:hAnsi="Arial Narrow" w:cs="Arial"/>
        </w:rPr>
        <w:t xml:space="preserve">enior and junior </w:t>
      </w:r>
      <w:r w:rsidR="00186814" w:rsidRPr="00DA7D75">
        <w:rPr>
          <w:rFonts w:ascii="Arial Narrow" w:hAnsi="Arial Narrow" w:cs="Arial"/>
        </w:rPr>
        <w:t>s</w:t>
      </w:r>
      <w:r w:rsidRPr="00DA7D75">
        <w:rPr>
          <w:rFonts w:ascii="Arial Narrow" w:hAnsi="Arial Narrow" w:cs="Arial"/>
        </w:rPr>
        <w:t>kating members who participate in the sport</w:t>
      </w:r>
      <w:r w:rsidR="00186814" w:rsidRPr="00DA7D75">
        <w:rPr>
          <w:rFonts w:ascii="Arial Narrow" w:hAnsi="Arial Narrow" w:cs="Arial"/>
        </w:rPr>
        <w:t>, whether or not on a regular basis,</w:t>
      </w:r>
      <w:r w:rsidRPr="00DA7D75">
        <w:rPr>
          <w:rFonts w:ascii="Arial Narrow" w:hAnsi="Arial Narrow" w:cs="Arial"/>
        </w:rPr>
        <w:t xml:space="preserve"> and pay the full subscription for an Ordinary Member.</w:t>
      </w:r>
    </w:p>
    <w:p w:rsidR="00DA7D75" w:rsidRDefault="00DA7D75" w:rsidP="00DA7D75">
      <w:pPr>
        <w:pStyle w:val="ListParagraph"/>
        <w:numPr>
          <w:ilvl w:val="3"/>
          <w:numId w:val="2"/>
        </w:numPr>
        <w:autoSpaceDE w:val="0"/>
        <w:autoSpaceDN w:val="0"/>
        <w:adjustRightInd w:val="0"/>
        <w:spacing w:after="0" w:line="240" w:lineRule="auto"/>
        <w:jc w:val="both"/>
        <w:rPr>
          <w:rFonts w:ascii="Arial Narrow" w:hAnsi="Arial Narrow" w:cs="Arial"/>
        </w:rPr>
      </w:pPr>
      <w:r w:rsidRPr="00DA7D75">
        <w:rPr>
          <w:rFonts w:ascii="Arial Narrow" w:hAnsi="Arial Narrow" w:cs="Arial"/>
        </w:rPr>
        <w:t>A senior member is a member who has or will attain the age of 17 years prior to the 1</w:t>
      </w:r>
      <w:r w:rsidRPr="00DA7D75">
        <w:rPr>
          <w:rFonts w:ascii="Arial Narrow" w:hAnsi="Arial Narrow" w:cs="Arial"/>
          <w:vertAlign w:val="superscript"/>
        </w:rPr>
        <w:t>st</w:t>
      </w:r>
      <w:r w:rsidRPr="00DA7D75">
        <w:rPr>
          <w:rFonts w:ascii="Arial Narrow" w:hAnsi="Arial Narrow" w:cs="Arial"/>
        </w:rPr>
        <w:t xml:space="preserve"> of July in the current membership year.</w:t>
      </w:r>
    </w:p>
    <w:p w:rsidR="00A62DF2" w:rsidRPr="00EB2DA0" w:rsidRDefault="00DA7D75" w:rsidP="00EB2DA0">
      <w:pPr>
        <w:pStyle w:val="ListParagraph"/>
        <w:numPr>
          <w:ilvl w:val="3"/>
          <w:numId w:val="2"/>
        </w:numPr>
        <w:autoSpaceDE w:val="0"/>
        <w:autoSpaceDN w:val="0"/>
        <w:adjustRightInd w:val="0"/>
        <w:spacing w:after="0" w:line="240" w:lineRule="auto"/>
        <w:jc w:val="both"/>
        <w:rPr>
          <w:rFonts w:ascii="Arial Narrow" w:hAnsi="Arial Narrow" w:cs="Arial"/>
        </w:rPr>
      </w:pPr>
      <w:r w:rsidRPr="00DA7D75">
        <w:rPr>
          <w:rFonts w:ascii="Arial Narrow" w:hAnsi="Arial Narrow" w:cs="Arial"/>
        </w:rPr>
        <w:t>A junior member is a member who has not attained the age of 17 years prior to the 1</w:t>
      </w:r>
      <w:r w:rsidRPr="00DA7D75">
        <w:rPr>
          <w:rFonts w:ascii="Arial Narrow" w:hAnsi="Arial Narrow" w:cs="Arial"/>
          <w:vertAlign w:val="superscript"/>
        </w:rPr>
        <w:t>st</w:t>
      </w:r>
      <w:r w:rsidRPr="00DA7D75">
        <w:rPr>
          <w:rFonts w:ascii="Arial Narrow" w:hAnsi="Arial Narrow" w:cs="Arial"/>
        </w:rPr>
        <w:t xml:space="preserve"> of July in the current membership year.</w:t>
      </w:r>
    </w:p>
    <w:p w:rsidR="00DA7D75" w:rsidRDefault="00186814" w:rsidP="00DA7D75">
      <w:pPr>
        <w:pStyle w:val="ListParagraph"/>
        <w:numPr>
          <w:ilvl w:val="2"/>
          <w:numId w:val="2"/>
        </w:numPr>
        <w:autoSpaceDE w:val="0"/>
        <w:autoSpaceDN w:val="0"/>
        <w:adjustRightInd w:val="0"/>
        <w:spacing w:after="0" w:line="240" w:lineRule="auto"/>
        <w:jc w:val="both"/>
        <w:rPr>
          <w:rFonts w:ascii="Arial Narrow" w:hAnsi="Arial Narrow" w:cs="Arial"/>
        </w:rPr>
      </w:pPr>
      <w:r>
        <w:rPr>
          <w:rFonts w:ascii="Arial Narrow" w:hAnsi="Arial Narrow" w:cs="Arial"/>
        </w:rPr>
        <w:t>Associate Member</w:t>
      </w:r>
    </w:p>
    <w:p w:rsidR="00DA7D75" w:rsidRDefault="00DA7D75" w:rsidP="00DA7D75">
      <w:pPr>
        <w:pStyle w:val="ListParagraph"/>
        <w:autoSpaceDE w:val="0"/>
        <w:autoSpaceDN w:val="0"/>
        <w:adjustRightInd w:val="0"/>
        <w:spacing w:after="0" w:line="240" w:lineRule="auto"/>
        <w:ind w:left="2302"/>
        <w:jc w:val="both"/>
        <w:rPr>
          <w:rFonts w:ascii="Arial Narrow" w:hAnsi="Arial Narrow" w:cs="Arial"/>
        </w:rPr>
      </w:pPr>
      <w:proofErr w:type="gramStart"/>
      <w:r>
        <w:rPr>
          <w:rFonts w:ascii="Arial Narrow" w:hAnsi="Arial Narrow" w:cs="Arial"/>
        </w:rPr>
        <w:t>Members who are non-</w:t>
      </w:r>
      <w:r w:rsidR="00A62DF2" w:rsidRPr="00DA7D75">
        <w:rPr>
          <w:rFonts w:ascii="Arial Narrow" w:hAnsi="Arial Narrow" w:cs="Arial"/>
        </w:rPr>
        <w:t>skating members and who pay the full subscription of an Associate Member.</w:t>
      </w:r>
      <w:proofErr w:type="gramEnd"/>
    </w:p>
    <w:p w:rsidR="00A62DF2" w:rsidRPr="00EB2DA0" w:rsidRDefault="00DA7D75" w:rsidP="00EB2DA0">
      <w:pPr>
        <w:pStyle w:val="ListParagraph"/>
        <w:numPr>
          <w:ilvl w:val="3"/>
          <w:numId w:val="2"/>
        </w:numPr>
        <w:autoSpaceDE w:val="0"/>
        <w:autoSpaceDN w:val="0"/>
        <w:adjustRightInd w:val="0"/>
        <w:spacing w:after="0" w:line="240" w:lineRule="auto"/>
        <w:jc w:val="both"/>
        <w:rPr>
          <w:rFonts w:ascii="Arial Narrow" w:hAnsi="Arial Narrow" w:cs="Arial"/>
        </w:rPr>
      </w:pPr>
      <w:r w:rsidRPr="00DA7D75">
        <w:rPr>
          <w:rFonts w:ascii="Arial Narrow" w:hAnsi="Arial Narrow" w:cs="Arial"/>
        </w:rPr>
        <w:t>Associate members must attain the age of 18 years by the 1</w:t>
      </w:r>
      <w:r w:rsidRPr="00DA7D75">
        <w:rPr>
          <w:rFonts w:ascii="Arial Narrow" w:hAnsi="Arial Narrow" w:cs="Arial"/>
          <w:vertAlign w:val="superscript"/>
        </w:rPr>
        <w:t>st</w:t>
      </w:r>
      <w:r w:rsidRPr="00DA7D75">
        <w:rPr>
          <w:rFonts w:ascii="Arial Narrow" w:hAnsi="Arial Narrow" w:cs="Arial"/>
        </w:rPr>
        <w:t xml:space="preserve"> of July in the current membership year.</w:t>
      </w:r>
    </w:p>
    <w:p w:rsidR="00A62DF2" w:rsidRPr="00605AEB" w:rsidRDefault="00186814" w:rsidP="00A62DF2">
      <w:pPr>
        <w:pStyle w:val="ListParagraph"/>
        <w:numPr>
          <w:ilvl w:val="2"/>
          <w:numId w:val="2"/>
        </w:numPr>
        <w:autoSpaceDE w:val="0"/>
        <w:autoSpaceDN w:val="0"/>
        <w:adjustRightInd w:val="0"/>
        <w:spacing w:after="0" w:line="240" w:lineRule="auto"/>
        <w:jc w:val="both"/>
        <w:rPr>
          <w:rFonts w:ascii="Arial Narrow" w:hAnsi="Arial Narrow" w:cs="Arial"/>
        </w:rPr>
      </w:pPr>
      <w:r>
        <w:rPr>
          <w:rFonts w:ascii="Arial Narrow" w:hAnsi="Arial Narrow" w:cs="Arial"/>
        </w:rPr>
        <w:t>Life Member</w:t>
      </w:r>
    </w:p>
    <w:p w:rsidR="00A62DF2" w:rsidRPr="00EB2DA0" w:rsidRDefault="00A62DF2" w:rsidP="00EB2DA0">
      <w:pPr>
        <w:pStyle w:val="ListParagraph"/>
        <w:autoSpaceDE w:val="0"/>
        <w:autoSpaceDN w:val="0"/>
        <w:adjustRightInd w:val="0"/>
        <w:spacing w:after="0" w:line="240" w:lineRule="auto"/>
        <w:ind w:left="2268"/>
        <w:jc w:val="both"/>
        <w:rPr>
          <w:rFonts w:ascii="Arial Narrow" w:hAnsi="Arial Narrow" w:cs="Arial"/>
        </w:rPr>
      </w:pPr>
      <w:r w:rsidRPr="00605AEB">
        <w:rPr>
          <w:rFonts w:ascii="Arial Narrow" w:hAnsi="Arial Narrow" w:cs="Arial"/>
        </w:rPr>
        <w:t>Any member who has given outstanding service to the Associat</w:t>
      </w:r>
      <w:r>
        <w:rPr>
          <w:rFonts w:ascii="Arial Narrow" w:hAnsi="Arial Narrow" w:cs="Arial"/>
        </w:rPr>
        <w:t xml:space="preserve">ion may be elected by the </w:t>
      </w:r>
      <w:r w:rsidRPr="00605AEB">
        <w:rPr>
          <w:rFonts w:ascii="Arial Narrow" w:hAnsi="Arial Narrow" w:cs="Arial"/>
        </w:rPr>
        <w:t>Committee as a Life Member. Any member may nomi</w:t>
      </w:r>
      <w:r>
        <w:rPr>
          <w:rFonts w:ascii="Arial Narrow" w:hAnsi="Arial Narrow" w:cs="Arial"/>
        </w:rPr>
        <w:t xml:space="preserve">nate a person to the </w:t>
      </w:r>
      <w:r w:rsidRPr="00605AEB">
        <w:rPr>
          <w:rFonts w:ascii="Arial Narrow" w:hAnsi="Arial Narrow" w:cs="Arial"/>
        </w:rPr>
        <w:t>Committee for con</w:t>
      </w:r>
      <w:r w:rsidR="00EB2DA0">
        <w:rPr>
          <w:rFonts w:ascii="Arial Narrow" w:hAnsi="Arial Narrow" w:cs="Arial"/>
        </w:rPr>
        <w:t>sideration for Life Membership.</w:t>
      </w:r>
    </w:p>
    <w:p w:rsidR="00A62DF2" w:rsidRPr="00605AEB" w:rsidRDefault="00186814" w:rsidP="00A62DF2">
      <w:pPr>
        <w:pStyle w:val="ListParagraph"/>
        <w:numPr>
          <w:ilvl w:val="2"/>
          <w:numId w:val="2"/>
        </w:numPr>
        <w:autoSpaceDE w:val="0"/>
        <w:autoSpaceDN w:val="0"/>
        <w:adjustRightInd w:val="0"/>
        <w:spacing w:after="0" w:line="240" w:lineRule="auto"/>
        <w:jc w:val="both"/>
        <w:rPr>
          <w:rFonts w:ascii="Arial Narrow" w:hAnsi="Arial Narrow" w:cs="Arial"/>
        </w:rPr>
      </w:pPr>
      <w:r>
        <w:rPr>
          <w:rFonts w:ascii="Arial Narrow" w:hAnsi="Arial Narrow" w:cs="Arial"/>
        </w:rPr>
        <w:t>Affiliated club or team</w:t>
      </w:r>
    </w:p>
    <w:p w:rsidR="00A62DF2" w:rsidRDefault="00A62DF2" w:rsidP="00A62DF2">
      <w:pPr>
        <w:pStyle w:val="ListParagraph"/>
        <w:autoSpaceDE w:val="0"/>
        <w:autoSpaceDN w:val="0"/>
        <w:adjustRightInd w:val="0"/>
        <w:spacing w:after="0" w:line="240" w:lineRule="auto"/>
        <w:ind w:left="2268"/>
        <w:jc w:val="both"/>
        <w:rPr>
          <w:rFonts w:ascii="Arial Narrow" w:hAnsi="Arial Narrow" w:cs="Arial"/>
        </w:rPr>
      </w:pPr>
      <w:r w:rsidRPr="00605AEB">
        <w:rPr>
          <w:rFonts w:ascii="Arial Narrow" w:hAnsi="Arial Narrow" w:cs="Arial"/>
        </w:rPr>
        <w:t xml:space="preserve">A club or team desirous of becoming an affiliated club or team must make application in accordance with the By-laws of the Association. Such application must be lodged </w:t>
      </w:r>
      <w:r>
        <w:rPr>
          <w:rFonts w:ascii="Arial Narrow" w:hAnsi="Arial Narrow" w:cs="Arial"/>
        </w:rPr>
        <w:t xml:space="preserve">with the </w:t>
      </w:r>
      <w:r w:rsidRPr="00605AEB">
        <w:rPr>
          <w:rFonts w:ascii="Arial Narrow" w:hAnsi="Arial Narrow" w:cs="Arial"/>
        </w:rPr>
        <w:t xml:space="preserve">Secretary on or before a date as determined by the </w:t>
      </w:r>
      <w:r>
        <w:rPr>
          <w:rFonts w:ascii="Arial Narrow" w:hAnsi="Arial Narrow" w:cs="Arial"/>
        </w:rPr>
        <w:t>C</w:t>
      </w:r>
      <w:r w:rsidRPr="00605AEB">
        <w:rPr>
          <w:rFonts w:ascii="Arial Narrow" w:hAnsi="Arial Narrow" w:cs="Arial"/>
        </w:rPr>
        <w:t>ommittee of the Association. Each affiliated club or team shall appoint or elect a delegate as their representativ</w:t>
      </w:r>
      <w:r>
        <w:rPr>
          <w:rFonts w:ascii="Arial Narrow" w:hAnsi="Arial Narrow" w:cs="Arial"/>
        </w:rPr>
        <w:t xml:space="preserve">e to meetings of the </w:t>
      </w:r>
      <w:r w:rsidRPr="00605AEB">
        <w:rPr>
          <w:rFonts w:ascii="Arial Narrow" w:hAnsi="Arial Narrow" w:cs="Arial"/>
        </w:rPr>
        <w:t>Committee.</w:t>
      </w:r>
    </w:p>
    <w:p w:rsidR="006C00CE" w:rsidRDefault="006C00CE">
      <w:pPr>
        <w:rPr>
          <w:rFonts w:ascii="Arial Narrow" w:hAnsi="Arial Narrow" w:cs="Arial"/>
        </w:rPr>
      </w:pPr>
      <w:r>
        <w:rPr>
          <w:rFonts w:ascii="Arial Narrow" w:hAnsi="Arial Narrow" w:cs="Arial"/>
        </w:rPr>
        <w:br w:type="page"/>
      </w:r>
    </w:p>
    <w:p w:rsidR="006C00CE" w:rsidRPr="00605AEB" w:rsidRDefault="006C00CE" w:rsidP="00A62DF2">
      <w:pPr>
        <w:pStyle w:val="ListParagraph"/>
        <w:autoSpaceDE w:val="0"/>
        <w:autoSpaceDN w:val="0"/>
        <w:adjustRightInd w:val="0"/>
        <w:spacing w:after="0" w:line="240" w:lineRule="auto"/>
        <w:ind w:left="2268"/>
        <w:jc w:val="both"/>
        <w:rPr>
          <w:rFonts w:ascii="Arial Narrow" w:hAnsi="Arial Narrow" w:cs="Arial"/>
        </w:rPr>
      </w:pPr>
    </w:p>
    <w:p w:rsidR="00301E2A" w:rsidRPr="00DE220B" w:rsidRDefault="00DE220B" w:rsidP="00301E2A">
      <w:pPr>
        <w:pStyle w:val="ListParagraph"/>
        <w:numPr>
          <w:ilvl w:val="0"/>
          <w:numId w:val="3"/>
        </w:numPr>
        <w:rPr>
          <w:rFonts w:ascii="Arial Narrow" w:hAnsi="Arial Narrow"/>
          <w:b/>
        </w:rPr>
      </w:pPr>
      <w:r>
        <w:rPr>
          <w:rFonts w:ascii="Arial Narrow" w:hAnsi="Arial Narrow"/>
          <w:b/>
        </w:rPr>
        <w:t>Register of M</w:t>
      </w:r>
      <w:r w:rsidR="00301E2A" w:rsidRPr="00DE220B">
        <w:rPr>
          <w:rFonts w:ascii="Arial Narrow" w:hAnsi="Arial Narrow"/>
          <w:b/>
        </w:rPr>
        <w:t>embers of Association</w:t>
      </w:r>
    </w:p>
    <w:p w:rsidR="00DE220B" w:rsidRPr="00DE220B" w:rsidRDefault="00301E2A" w:rsidP="00DE220B">
      <w:pPr>
        <w:pStyle w:val="ListParagraph"/>
        <w:numPr>
          <w:ilvl w:val="1"/>
          <w:numId w:val="3"/>
        </w:numPr>
        <w:rPr>
          <w:rFonts w:ascii="Arial Narrow" w:hAnsi="Arial Narrow"/>
        </w:rPr>
      </w:pPr>
      <w:r w:rsidRPr="00DE220B">
        <w:rPr>
          <w:rFonts w:ascii="Arial Narrow" w:hAnsi="Arial Narrow"/>
        </w:rPr>
        <w:t>The Secretary, on behalf of the Association, must comply with section 27 of the Act by keeping and maintaining in an up to date condition a register of the members of the Association and their postal or residential addresses and, upon the request of a member of the Association, shall make the register available for the inspection of the member and the member may make a copy of or take an extract from the register but shall have no right to remove the register for that purpose.</w:t>
      </w:r>
    </w:p>
    <w:p w:rsidR="00DE220B" w:rsidRPr="00DE220B" w:rsidRDefault="00301E2A" w:rsidP="00DE220B">
      <w:pPr>
        <w:pStyle w:val="ListParagraph"/>
        <w:numPr>
          <w:ilvl w:val="1"/>
          <w:numId w:val="3"/>
        </w:numPr>
        <w:spacing w:after="0"/>
        <w:rPr>
          <w:rFonts w:ascii="Arial Narrow" w:hAnsi="Arial Narrow"/>
        </w:rPr>
      </w:pPr>
      <w:r w:rsidRPr="00DE220B">
        <w:rPr>
          <w:rFonts w:ascii="Arial Narrow" w:hAnsi="Arial Narrow"/>
        </w:rPr>
        <w:t>The register must be so kept and maintai</w:t>
      </w:r>
      <w:r w:rsidR="00DE220B" w:rsidRPr="00DE220B">
        <w:rPr>
          <w:rFonts w:ascii="Arial Narrow" w:hAnsi="Arial Narrow"/>
        </w:rPr>
        <w:t xml:space="preserve">ned at the Secretary’s place of </w:t>
      </w:r>
      <w:r w:rsidRPr="00DE220B">
        <w:rPr>
          <w:rFonts w:ascii="Arial Narrow" w:hAnsi="Arial Narrow"/>
        </w:rPr>
        <w:t>residence, or at such other place as the members at a general meeting decide.</w:t>
      </w:r>
    </w:p>
    <w:p w:rsidR="00DE220B" w:rsidRPr="00EB2DA0" w:rsidRDefault="00301E2A" w:rsidP="00EB2DA0">
      <w:pPr>
        <w:pStyle w:val="ListParagraph"/>
        <w:numPr>
          <w:ilvl w:val="1"/>
          <w:numId w:val="3"/>
        </w:numPr>
        <w:rPr>
          <w:rFonts w:ascii="Arial Narrow" w:hAnsi="Arial Narrow"/>
        </w:rPr>
      </w:pPr>
      <w:r w:rsidRPr="00DE220B">
        <w:rPr>
          <w:rFonts w:ascii="Arial Narrow" w:hAnsi="Arial Narrow"/>
        </w:rPr>
        <w:t xml:space="preserve">The Secretary must cause the name of a person who dies or who ceases to be a member under rule 8 to be deleted from the register of members referred to in sub-rule </w:t>
      </w:r>
      <w:r w:rsidR="00DE220B" w:rsidRPr="00DE220B">
        <w:rPr>
          <w:rFonts w:ascii="Arial Narrow" w:hAnsi="Arial Narrow"/>
        </w:rPr>
        <w:t>6.1</w:t>
      </w:r>
      <w:r w:rsidRPr="00DE220B">
        <w:rPr>
          <w:rFonts w:ascii="Arial Narrow" w:hAnsi="Arial Narrow"/>
        </w:rPr>
        <w:t>.</w:t>
      </w:r>
    </w:p>
    <w:p w:rsidR="009104D3" w:rsidRPr="00DE220B" w:rsidRDefault="009104D3" w:rsidP="00DE220B">
      <w:pPr>
        <w:pStyle w:val="ListParagraph"/>
        <w:rPr>
          <w:rFonts w:ascii="Arial Narrow" w:hAnsi="Arial Narrow"/>
        </w:rPr>
      </w:pPr>
    </w:p>
    <w:p w:rsidR="009104D3" w:rsidRPr="009104D3" w:rsidRDefault="00DE220B" w:rsidP="009104D3">
      <w:pPr>
        <w:pStyle w:val="ListParagraph"/>
        <w:numPr>
          <w:ilvl w:val="0"/>
          <w:numId w:val="3"/>
        </w:numPr>
        <w:rPr>
          <w:rFonts w:ascii="Arial Narrow" w:hAnsi="Arial Narrow"/>
          <w:b/>
        </w:rPr>
      </w:pPr>
      <w:r w:rsidRPr="009104D3">
        <w:rPr>
          <w:rFonts w:ascii="Arial Narrow" w:hAnsi="Arial Narrow"/>
          <w:b/>
        </w:rPr>
        <w:t>Subscription of Members of Association</w:t>
      </w:r>
    </w:p>
    <w:p w:rsidR="009104D3" w:rsidRPr="009104D3" w:rsidRDefault="009104D3" w:rsidP="009104D3">
      <w:pPr>
        <w:pStyle w:val="ListParagraph"/>
        <w:numPr>
          <w:ilvl w:val="1"/>
          <w:numId w:val="3"/>
        </w:numPr>
        <w:rPr>
          <w:rFonts w:ascii="Arial Narrow" w:hAnsi="Arial Narrow"/>
          <w:b/>
        </w:rPr>
      </w:pPr>
      <w:r w:rsidRPr="009104D3">
        <w:rPr>
          <w:rFonts w:ascii="Arial Narrow" w:hAnsi="Arial Narrow"/>
        </w:rPr>
        <w:t>The members may from time to time at a general meeting determine the amount of the subscription to be paid by each member.</w:t>
      </w:r>
    </w:p>
    <w:p w:rsidR="009104D3" w:rsidRPr="009104D3" w:rsidRDefault="009104D3" w:rsidP="009104D3">
      <w:pPr>
        <w:pStyle w:val="ListParagraph"/>
        <w:numPr>
          <w:ilvl w:val="1"/>
          <w:numId w:val="3"/>
        </w:numPr>
        <w:spacing w:after="0"/>
        <w:rPr>
          <w:rFonts w:ascii="Arial Narrow" w:hAnsi="Arial Narrow"/>
          <w:b/>
        </w:rPr>
      </w:pPr>
      <w:r w:rsidRPr="009104D3">
        <w:rPr>
          <w:rFonts w:ascii="Arial Narrow" w:hAnsi="Arial Narrow"/>
        </w:rPr>
        <w:t>Each member must pay to the Treasurer, annually on or before 30 April or such other date as the Committee from time to time determines, the amount of the subscription determined under sub-rule 7.1.</w:t>
      </w:r>
    </w:p>
    <w:p w:rsidR="009104D3" w:rsidRPr="009104D3" w:rsidRDefault="009104D3" w:rsidP="009104D3">
      <w:pPr>
        <w:pStyle w:val="ListParagraph"/>
        <w:numPr>
          <w:ilvl w:val="1"/>
          <w:numId w:val="3"/>
        </w:numPr>
        <w:spacing w:after="0"/>
        <w:rPr>
          <w:rFonts w:ascii="Arial Narrow" w:hAnsi="Arial Narrow"/>
          <w:b/>
        </w:rPr>
      </w:pPr>
      <w:r w:rsidRPr="009104D3">
        <w:rPr>
          <w:rFonts w:ascii="Arial Narrow" w:hAnsi="Arial Narrow"/>
        </w:rPr>
        <w:t>Subject to sub-rule 7.4, a member whose subscription is not paid within 3 months after the relevant date fixed by or under sub-rule 7.2 ceases on the expiry of that period to be a member, unless the Committee decides otherwise.</w:t>
      </w:r>
    </w:p>
    <w:p w:rsidR="00EB2DA0" w:rsidRPr="00EB2DA0" w:rsidRDefault="009104D3" w:rsidP="00EB2DA0">
      <w:pPr>
        <w:pStyle w:val="ListParagraph"/>
        <w:numPr>
          <w:ilvl w:val="1"/>
          <w:numId w:val="3"/>
        </w:numPr>
        <w:spacing w:after="0"/>
        <w:rPr>
          <w:rFonts w:ascii="Arial Narrow" w:hAnsi="Arial Narrow"/>
          <w:b/>
        </w:rPr>
      </w:pPr>
      <w:r w:rsidRPr="009104D3">
        <w:rPr>
          <w:rFonts w:ascii="Arial Narrow" w:hAnsi="Arial Narrow"/>
        </w:rPr>
        <w:t>A person exercises all the rights and obligations of a member for the purposes of these rules if his or her subscription is paid on or before the relevant date fixed by or under sub-rule 7.2 or within 3 months thereafter, or such other time as the Committee allows.</w:t>
      </w:r>
    </w:p>
    <w:p w:rsidR="00EB2DA0" w:rsidRPr="00EB2DA0" w:rsidRDefault="00EB2DA0" w:rsidP="00EB2DA0">
      <w:pPr>
        <w:spacing w:after="0"/>
        <w:rPr>
          <w:rFonts w:ascii="Arial Narrow" w:hAnsi="Arial Narrow"/>
          <w:b/>
        </w:rPr>
      </w:pPr>
    </w:p>
    <w:p w:rsidR="00BC6125" w:rsidRPr="009E495B" w:rsidRDefault="00BC6125" w:rsidP="00BC6125">
      <w:pPr>
        <w:pStyle w:val="ListParagraph"/>
        <w:numPr>
          <w:ilvl w:val="0"/>
          <w:numId w:val="3"/>
        </w:numPr>
        <w:rPr>
          <w:rFonts w:ascii="Arial Narrow" w:hAnsi="Arial Narrow"/>
          <w:b/>
        </w:rPr>
      </w:pPr>
      <w:r w:rsidRPr="009E495B">
        <w:rPr>
          <w:rFonts w:ascii="Arial Narrow" w:hAnsi="Arial Narrow"/>
          <w:b/>
        </w:rPr>
        <w:t>Termination of Membership of the Association</w:t>
      </w:r>
    </w:p>
    <w:p w:rsidR="00BC6125" w:rsidRPr="009E495B" w:rsidRDefault="00BC6125" w:rsidP="00BC6125">
      <w:pPr>
        <w:pStyle w:val="ListParagraph"/>
        <w:numPr>
          <w:ilvl w:val="1"/>
          <w:numId w:val="3"/>
        </w:numPr>
        <w:rPr>
          <w:rFonts w:ascii="Arial Narrow" w:hAnsi="Arial Narrow"/>
          <w:b/>
        </w:rPr>
      </w:pPr>
      <w:r w:rsidRPr="009E495B">
        <w:rPr>
          <w:rFonts w:ascii="Arial Narrow" w:hAnsi="Arial Narrow"/>
        </w:rPr>
        <w:t>Membership of the Association may be terminated upon-</w:t>
      </w:r>
    </w:p>
    <w:p w:rsidR="00BC6125" w:rsidRPr="009E495B" w:rsidRDefault="00BC6125" w:rsidP="00BC6125">
      <w:pPr>
        <w:pStyle w:val="ListParagraph"/>
        <w:numPr>
          <w:ilvl w:val="2"/>
          <w:numId w:val="3"/>
        </w:numPr>
        <w:rPr>
          <w:rFonts w:ascii="Arial Narrow" w:hAnsi="Arial Narrow"/>
          <w:b/>
        </w:rPr>
      </w:pPr>
      <w:r w:rsidRPr="009E495B">
        <w:rPr>
          <w:rFonts w:ascii="Arial Narrow" w:hAnsi="Arial Narrow"/>
        </w:rPr>
        <w:t>Receipt by the Secretary or another Committee member of a notice in writing from a member of his or her resignation from the Association.</w:t>
      </w:r>
    </w:p>
    <w:p w:rsidR="00BC6125" w:rsidRPr="009E495B" w:rsidRDefault="00BC6125" w:rsidP="00BC6125">
      <w:pPr>
        <w:pStyle w:val="ListParagraph"/>
        <w:ind w:left="2302"/>
        <w:rPr>
          <w:rFonts w:ascii="Arial Narrow" w:hAnsi="Arial Narrow"/>
          <w:b/>
        </w:rPr>
      </w:pPr>
      <w:r w:rsidRPr="009E495B">
        <w:rPr>
          <w:rFonts w:ascii="Arial Narrow" w:hAnsi="Arial Narrow"/>
        </w:rPr>
        <w:t>Such person remains liable to pay to the Association the amount of any subscription due and payable by that person to the Association but unpaid at the date of termination; or</w:t>
      </w:r>
    </w:p>
    <w:p w:rsidR="00BC6125" w:rsidRPr="009E495B" w:rsidRDefault="00BC6125" w:rsidP="00BC6125">
      <w:pPr>
        <w:pStyle w:val="ListParagraph"/>
        <w:numPr>
          <w:ilvl w:val="2"/>
          <w:numId w:val="3"/>
        </w:numPr>
        <w:rPr>
          <w:rFonts w:ascii="Arial Narrow" w:hAnsi="Arial Narrow"/>
          <w:b/>
        </w:rPr>
      </w:pPr>
      <w:r w:rsidRPr="009E495B">
        <w:rPr>
          <w:rFonts w:ascii="Arial Narrow" w:hAnsi="Arial Narrow"/>
        </w:rPr>
        <w:t xml:space="preserve">non-payment by a member of his or her subscription within three months of the date fixed by the Committee for subscriptions to be paid, unless the Committee decides otherwise in accordance with rule 7.3; </w:t>
      </w:r>
      <w:r w:rsidRPr="009E495B">
        <w:rPr>
          <w:rFonts w:ascii="Arial Narrow" w:hAnsi="Arial Narrow"/>
        </w:rPr>
        <w:br/>
        <w:t xml:space="preserve">     or</w:t>
      </w:r>
    </w:p>
    <w:p w:rsidR="00BC6125" w:rsidRPr="00EB2DA0" w:rsidRDefault="00BC6125" w:rsidP="00EB2DA0">
      <w:pPr>
        <w:pStyle w:val="ListParagraph"/>
        <w:numPr>
          <w:ilvl w:val="2"/>
          <w:numId w:val="3"/>
        </w:numPr>
        <w:spacing w:after="0"/>
        <w:rPr>
          <w:rFonts w:ascii="Arial Narrow" w:hAnsi="Arial Narrow"/>
          <w:b/>
        </w:rPr>
      </w:pPr>
      <w:proofErr w:type="gramStart"/>
      <w:r w:rsidRPr="009E495B">
        <w:rPr>
          <w:rFonts w:ascii="Arial Narrow" w:hAnsi="Arial Narrow"/>
        </w:rPr>
        <w:t>expulsion</w:t>
      </w:r>
      <w:proofErr w:type="gramEnd"/>
      <w:r w:rsidRPr="009E495B">
        <w:rPr>
          <w:rFonts w:ascii="Arial Narrow" w:hAnsi="Arial Narrow"/>
        </w:rPr>
        <w:t xml:space="preserve"> of a member in accordance with rule 9.</w:t>
      </w:r>
    </w:p>
    <w:p w:rsidR="00EB2DA0" w:rsidRPr="00EB2DA0" w:rsidRDefault="00EB2DA0" w:rsidP="00EB2DA0">
      <w:pPr>
        <w:pStyle w:val="ListParagraph"/>
        <w:spacing w:after="0"/>
        <w:ind w:left="2302"/>
        <w:rPr>
          <w:rFonts w:ascii="Arial Narrow" w:hAnsi="Arial Narrow"/>
          <w:b/>
        </w:rPr>
      </w:pPr>
    </w:p>
    <w:p w:rsidR="00B00D5F" w:rsidRPr="009E495B" w:rsidRDefault="00B00D5F" w:rsidP="00B00D5F">
      <w:pPr>
        <w:pStyle w:val="ListParagraph"/>
        <w:numPr>
          <w:ilvl w:val="0"/>
          <w:numId w:val="3"/>
        </w:numPr>
        <w:spacing w:after="60"/>
        <w:rPr>
          <w:rFonts w:ascii="Arial Narrow" w:hAnsi="Arial Narrow"/>
          <w:b/>
        </w:rPr>
      </w:pPr>
      <w:r w:rsidRPr="009E495B">
        <w:rPr>
          <w:rFonts w:ascii="Arial Narrow" w:hAnsi="Arial Narrow"/>
          <w:b/>
        </w:rPr>
        <w:t>Suspension or expulsion of members of the Association</w:t>
      </w:r>
    </w:p>
    <w:p w:rsidR="00B00D5F" w:rsidRPr="009E495B" w:rsidRDefault="006370C9" w:rsidP="00B00D5F">
      <w:pPr>
        <w:pStyle w:val="ListParagraph"/>
        <w:numPr>
          <w:ilvl w:val="1"/>
          <w:numId w:val="3"/>
        </w:numPr>
        <w:spacing w:after="60"/>
        <w:rPr>
          <w:rFonts w:ascii="Arial Narrow" w:hAnsi="Arial Narrow"/>
          <w:b/>
        </w:rPr>
      </w:pPr>
      <w:r w:rsidRPr="009E495B">
        <w:rPr>
          <w:rFonts w:ascii="Arial Narrow" w:hAnsi="Arial Narrow"/>
        </w:rPr>
        <w:t>If the Committee considers that a member should be suspended or expelled from membership of the Association because his or her conduct is detrimental to the interests of the Association, the Committee must communicate, either orally or in writing, to the member-</w:t>
      </w:r>
    </w:p>
    <w:p w:rsidR="00B00D5F" w:rsidRPr="009E495B" w:rsidRDefault="006370C9" w:rsidP="00B00D5F">
      <w:pPr>
        <w:pStyle w:val="ListParagraph"/>
        <w:numPr>
          <w:ilvl w:val="2"/>
          <w:numId w:val="3"/>
        </w:numPr>
        <w:spacing w:after="60"/>
        <w:rPr>
          <w:rFonts w:ascii="Arial Narrow" w:hAnsi="Arial Narrow"/>
          <w:b/>
        </w:rPr>
      </w:pPr>
      <w:r w:rsidRPr="009E495B">
        <w:rPr>
          <w:rFonts w:ascii="Arial Narrow" w:hAnsi="Arial Narrow"/>
        </w:rPr>
        <w:t>notice of the proposed suspension or expuls</w:t>
      </w:r>
      <w:r w:rsidR="009E495B">
        <w:rPr>
          <w:rFonts w:ascii="Arial Narrow" w:hAnsi="Arial Narrow"/>
        </w:rPr>
        <w:t xml:space="preserve">ion and of the time, date </w:t>
      </w:r>
      <w:r w:rsidRPr="009E495B">
        <w:rPr>
          <w:rFonts w:ascii="Arial Narrow" w:hAnsi="Arial Narrow"/>
        </w:rPr>
        <w:t>and place of the Committee meeting at w</w:t>
      </w:r>
      <w:r w:rsidR="009E495B">
        <w:rPr>
          <w:rFonts w:ascii="Arial Narrow" w:hAnsi="Arial Narrow"/>
        </w:rPr>
        <w:t xml:space="preserve">hich the question of that </w:t>
      </w:r>
      <w:r w:rsidRPr="009E495B">
        <w:rPr>
          <w:rFonts w:ascii="Arial Narrow" w:hAnsi="Arial Narrow"/>
        </w:rPr>
        <w:t>suspension or expulsion will be decided; and</w:t>
      </w:r>
      <w:r w:rsidR="00B00D5F" w:rsidRPr="009E495B">
        <w:rPr>
          <w:rFonts w:ascii="Arial Narrow" w:hAnsi="Arial Narrow"/>
        </w:rPr>
        <w:t xml:space="preserve"> </w:t>
      </w:r>
    </w:p>
    <w:p w:rsidR="00B00D5F" w:rsidRPr="009E495B" w:rsidRDefault="006370C9" w:rsidP="00B00D5F">
      <w:pPr>
        <w:pStyle w:val="ListParagraph"/>
        <w:numPr>
          <w:ilvl w:val="2"/>
          <w:numId w:val="3"/>
        </w:numPr>
        <w:spacing w:after="60"/>
        <w:rPr>
          <w:rFonts w:ascii="Arial Narrow" w:hAnsi="Arial Narrow"/>
          <w:b/>
        </w:rPr>
      </w:pPr>
      <w:proofErr w:type="gramStart"/>
      <w:r w:rsidRPr="009E495B">
        <w:rPr>
          <w:rFonts w:ascii="Arial Narrow" w:hAnsi="Arial Narrow"/>
        </w:rPr>
        <w:t>particulars</w:t>
      </w:r>
      <w:proofErr w:type="gramEnd"/>
      <w:r w:rsidRPr="009E495B">
        <w:rPr>
          <w:rFonts w:ascii="Arial Narrow" w:hAnsi="Arial Narrow"/>
        </w:rPr>
        <w:t xml:space="preserve"> of that conduct, not less than 30 days before the date of the Committee meeting referred to in paragraph </w:t>
      </w:r>
      <w:r w:rsidR="00EB2DA0">
        <w:rPr>
          <w:rFonts w:ascii="Arial Narrow" w:hAnsi="Arial Narrow"/>
        </w:rPr>
        <w:t>9.1.1</w:t>
      </w:r>
      <w:r w:rsidRPr="009E495B">
        <w:rPr>
          <w:rFonts w:ascii="Arial Narrow" w:hAnsi="Arial Narrow"/>
        </w:rPr>
        <w:t>.</w:t>
      </w:r>
    </w:p>
    <w:p w:rsidR="00B00D5F" w:rsidRPr="009E495B" w:rsidRDefault="00B00D5F" w:rsidP="00B00D5F">
      <w:pPr>
        <w:pStyle w:val="ListParagraph"/>
        <w:spacing w:after="60"/>
        <w:ind w:left="2302"/>
        <w:rPr>
          <w:rFonts w:ascii="Arial Narrow" w:hAnsi="Arial Narrow"/>
          <w:b/>
        </w:rPr>
      </w:pPr>
    </w:p>
    <w:p w:rsidR="00B00D5F" w:rsidRPr="009E495B" w:rsidRDefault="006370C9" w:rsidP="00B00D5F">
      <w:pPr>
        <w:pStyle w:val="ListParagraph"/>
        <w:numPr>
          <w:ilvl w:val="1"/>
          <w:numId w:val="3"/>
        </w:numPr>
        <w:spacing w:after="60"/>
        <w:rPr>
          <w:rFonts w:ascii="Arial Narrow" w:hAnsi="Arial Narrow"/>
          <w:b/>
        </w:rPr>
      </w:pPr>
      <w:r w:rsidRPr="009E495B">
        <w:rPr>
          <w:rFonts w:ascii="Arial Narrow" w:hAnsi="Arial Narrow"/>
        </w:rPr>
        <w:t xml:space="preserve">At the Committee meeting referred to in a notice communicated under sub-rule </w:t>
      </w:r>
      <w:r w:rsidR="00B00D5F" w:rsidRPr="009E495B">
        <w:rPr>
          <w:rFonts w:ascii="Arial Narrow" w:hAnsi="Arial Narrow"/>
        </w:rPr>
        <w:t>9.1,</w:t>
      </w:r>
      <w:r w:rsidRPr="009E495B">
        <w:rPr>
          <w:rFonts w:ascii="Arial Narrow" w:hAnsi="Arial Narrow"/>
        </w:rPr>
        <w:t xml:space="preserve"> the Committee may, having afforded the member concerned a reasonable opportunity to be heard by, or to make </w:t>
      </w:r>
      <w:r w:rsidRPr="009E495B">
        <w:rPr>
          <w:rFonts w:ascii="Arial Narrow" w:hAnsi="Arial Narrow"/>
        </w:rPr>
        <w:lastRenderedPageBreak/>
        <w:t>representations in writing to, the Committee, suspend or expel or decline to suspend or expel that member from membership of the Association and must, forthwith after deciding whether or not to suspend or expel that member, communicate that decision in writing to that member.</w:t>
      </w:r>
    </w:p>
    <w:p w:rsidR="00B00D5F" w:rsidRPr="009E495B" w:rsidRDefault="006370C9" w:rsidP="00B00D5F">
      <w:pPr>
        <w:pStyle w:val="ListParagraph"/>
        <w:numPr>
          <w:ilvl w:val="1"/>
          <w:numId w:val="3"/>
        </w:numPr>
        <w:spacing w:after="60"/>
        <w:rPr>
          <w:rFonts w:ascii="Arial Narrow" w:hAnsi="Arial Narrow"/>
          <w:b/>
        </w:rPr>
      </w:pPr>
      <w:r w:rsidRPr="009E495B">
        <w:rPr>
          <w:rFonts w:ascii="Arial Narrow" w:hAnsi="Arial Narrow"/>
        </w:rPr>
        <w:t xml:space="preserve">Subject to sub-rule </w:t>
      </w:r>
      <w:r w:rsidR="00B00D5F" w:rsidRPr="009E495B">
        <w:rPr>
          <w:rFonts w:ascii="Arial Narrow" w:hAnsi="Arial Narrow"/>
        </w:rPr>
        <w:t>9.5</w:t>
      </w:r>
      <w:r w:rsidRPr="009E495B">
        <w:rPr>
          <w:rFonts w:ascii="Arial Narrow" w:hAnsi="Arial Narrow"/>
        </w:rPr>
        <w:t xml:space="preserve">, a member has his or her membership suspended or ceases to be a member 14 days after the day on which the decision to suspend or expel a member is communicated to him or her under sub-rule </w:t>
      </w:r>
      <w:r w:rsidR="00B00D5F" w:rsidRPr="009E495B">
        <w:rPr>
          <w:rFonts w:ascii="Arial Narrow" w:hAnsi="Arial Narrow"/>
        </w:rPr>
        <w:t>9.2</w:t>
      </w:r>
      <w:r w:rsidRPr="009E495B">
        <w:rPr>
          <w:rFonts w:ascii="Arial Narrow" w:hAnsi="Arial Narrow"/>
        </w:rPr>
        <w:t>.</w:t>
      </w:r>
    </w:p>
    <w:p w:rsidR="00B00D5F" w:rsidRPr="009E495B" w:rsidRDefault="006370C9" w:rsidP="00B00D5F">
      <w:pPr>
        <w:pStyle w:val="ListParagraph"/>
        <w:numPr>
          <w:ilvl w:val="1"/>
          <w:numId w:val="3"/>
        </w:numPr>
        <w:spacing w:after="60"/>
        <w:rPr>
          <w:rFonts w:ascii="Arial Narrow" w:hAnsi="Arial Narrow"/>
          <w:b/>
        </w:rPr>
      </w:pPr>
      <w:r w:rsidRPr="009E495B">
        <w:rPr>
          <w:rFonts w:ascii="Arial Narrow" w:hAnsi="Arial Narrow"/>
        </w:rPr>
        <w:t xml:space="preserve">A member who is suspended or expelled under sub-rule </w:t>
      </w:r>
      <w:r w:rsidR="00B00D5F" w:rsidRPr="009E495B">
        <w:rPr>
          <w:rFonts w:ascii="Arial Narrow" w:hAnsi="Arial Narrow"/>
        </w:rPr>
        <w:t>9.2</w:t>
      </w:r>
      <w:r w:rsidRPr="009E495B">
        <w:rPr>
          <w:rFonts w:ascii="Arial Narrow" w:hAnsi="Arial Narrow"/>
        </w:rPr>
        <w:t xml:space="preserve"> must, if he or she wishes to appeal against that suspension or expulsion, give notice to the Secretary of his or her intention to do so within the period of 14 days referred to in sub-rule </w:t>
      </w:r>
      <w:r w:rsidR="00B00D5F" w:rsidRPr="009E495B">
        <w:rPr>
          <w:rFonts w:ascii="Arial Narrow" w:hAnsi="Arial Narrow"/>
        </w:rPr>
        <w:t>9.3</w:t>
      </w:r>
      <w:r w:rsidRPr="009E495B">
        <w:rPr>
          <w:rFonts w:ascii="Arial Narrow" w:hAnsi="Arial Narrow"/>
        </w:rPr>
        <w:t>.</w:t>
      </w:r>
    </w:p>
    <w:p w:rsidR="00B00D5F" w:rsidRPr="009E495B" w:rsidRDefault="006370C9" w:rsidP="00B00D5F">
      <w:pPr>
        <w:pStyle w:val="ListParagraph"/>
        <w:numPr>
          <w:ilvl w:val="1"/>
          <w:numId w:val="3"/>
        </w:numPr>
        <w:spacing w:after="60"/>
        <w:rPr>
          <w:rFonts w:ascii="Arial Narrow" w:hAnsi="Arial Narrow"/>
          <w:b/>
        </w:rPr>
      </w:pPr>
      <w:r w:rsidRPr="009E495B">
        <w:rPr>
          <w:rFonts w:ascii="Arial Narrow" w:hAnsi="Arial Narrow"/>
        </w:rPr>
        <w:t xml:space="preserve">When notice is given under sub-rule </w:t>
      </w:r>
      <w:r w:rsidR="00B00D5F" w:rsidRPr="009E495B">
        <w:rPr>
          <w:rFonts w:ascii="Arial Narrow" w:hAnsi="Arial Narrow"/>
        </w:rPr>
        <w:t xml:space="preserve">9.4 - </w:t>
      </w:r>
    </w:p>
    <w:p w:rsidR="00B00D5F" w:rsidRPr="00A065DE" w:rsidRDefault="00B00D5F" w:rsidP="00B00D5F">
      <w:pPr>
        <w:pStyle w:val="ListParagraph"/>
        <w:numPr>
          <w:ilvl w:val="2"/>
          <w:numId w:val="3"/>
        </w:numPr>
        <w:spacing w:after="60"/>
        <w:rPr>
          <w:rFonts w:ascii="Arial Narrow" w:hAnsi="Arial Narrow"/>
          <w:b/>
        </w:rPr>
      </w:pPr>
      <w:r w:rsidRPr="00A065DE">
        <w:rPr>
          <w:rFonts w:ascii="Arial Narrow" w:hAnsi="Arial Narrow"/>
        </w:rPr>
        <w:t>T</w:t>
      </w:r>
      <w:r w:rsidR="006370C9" w:rsidRPr="00A065DE">
        <w:rPr>
          <w:rFonts w:ascii="Arial Narrow" w:hAnsi="Arial Narrow"/>
        </w:rPr>
        <w:t>he Association in a general meeting, must ei</w:t>
      </w:r>
      <w:r w:rsidRPr="00A065DE">
        <w:rPr>
          <w:rFonts w:ascii="Arial Narrow" w:hAnsi="Arial Narrow"/>
        </w:rPr>
        <w:t xml:space="preserve">ther confirm or set aside </w:t>
      </w:r>
      <w:r w:rsidR="006370C9" w:rsidRPr="00A065DE">
        <w:rPr>
          <w:rFonts w:ascii="Arial Narrow" w:hAnsi="Arial Narrow"/>
        </w:rPr>
        <w:t>the decision of the Committee to suspend o</w:t>
      </w:r>
      <w:r w:rsidRPr="00A065DE">
        <w:rPr>
          <w:rFonts w:ascii="Arial Narrow" w:hAnsi="Arial Narrow"/>
        </w:rPr>
        <w:t xml:space="preserve">r expel the member, after </w:t>
      </w:r>
      <w:r w:rsidR="006370C9" w:rsidRPr="00A065DE">
        <w:rPr>
          <w:rFonts w:ascii="Arial Narrow" w:hAnsi="Arial Narrow"/>
        </w:rPr>
        <w:t>having afforded the member who gave</w:t>
      </w:r>
      <w:r w:rsidRPr="00A065DE">
        <w:rPr>
          <w:rFonts w:ascii="Arial Narrow" w:hAnsi="Arial Narrow"/>
        </w:rPr>
        <w:t xml:space="preserve"> that notice a reasonable </w:t>
      </w:r>
      <w:r w:rsidR="006370C9" w:rsidRPr="00A065DE">
        <w:rPr>
          <w:rFonts w:ascii="Arial Narrow" w:hAnsi="Arial Narrow"/>
        </w:rPr>
        <w:t>opportunity to be heard by, or to make represent</w:t>
      </w:r>
      <w:r w:rsidRPr="00A065DE">
        <w:rPr>
          <w:rFonts w:ascii="Arial Narrow" w:hAnsi="Arial Narrow"/>
        </w:rPr>
        <w:t xml:space="preserve">ations in writing to, the </w:t>
      </w:r>
      <w:r w:rsidR="006370C9" w:rsidRPr="00A065DE">
        <w:rPr>
          <w:rFonts w:ascii="Arial Narrow" w:hAnsi="Arial Narrow"/>
        </w:rPr>
        <w:t>Association in the general meeting; and</w:t>
      </w:r>
    </w:p>
    <w:p w:rsidR="00B00D5F" w:rsidRPr="00EB2DA0" w:rsidRDefault="00B00D5F" w:rsidP="00EB2DA0">
      <w:pPr>
        <w:pStyle w:val="ListParagraph"/>
        <w:numPr>
          <w:ilvl w:val="2"/>
          <w:numId w:val="3"/>
        </w:numPr>
        <w:spacing w:after="0"/>
        <w:rPr>
          <w:rFonts w:ascii="Arial Narrow" w:hAnsi="Arial Narrow"/>
          <w:b/>
        </w:rPr>
      </w:pPr>
      <w:r w:rsidRPr="00A065DE">
        <w:rPr>
          <w:rFonts w:ascii="Arial Narrow" w:hAnsi="Arial Narrow"/>
        </w:rPr>
        <w:t>T</w:t>
      </w:r>
      <w:r w:rsidR="006370C9" w:rsidRPr="00A065DE">
        <w:rPr>
          <w:rFonts w:ascii="Arial Narrow" w:hAnsi="Arial Narrow"/>
        </w:rPr>
        <w:t>he member who gave that notice is not su</w:t>
      </w:r>
      <w:r w:rsidRPr="00A065DE">
        <w:rPr>
          <w:rFonts w:ascii="Arial Narrow" w:hAnsi="Arial Narrow"/>
        </w:rPr>
        <w:t xml:space="preserve">spended or does not cease </w:t>
      </w:r>
      <w:r w:rsidR="006370C9" w:rsidRPr="00A065DE">
        <w:rPr>
          <w:rFonts w:ascii="Arial Narrow" w:hAnsi="Arial Narrow"/>
        </w:rPr>
        <w:t>to be a member unless and until the de</w:t>
      </w:r>
      <w:r w:rsidRPr="00A065DE">
        <w:rPr>
          <w:rFonts w:ascii="Arial Narrow" w:hAnsi="Arial Narrow"/>
        </w:rPr>
        <w:t>cision of the Committee to</w:t>
      </w:r>
      <w:r w:rsidR="006370C9" w:rsidRPr="00A065DE">
        <w:rPr>
          <w:rFonts w:ascii="Arial Narrow" w:hAnsi="Arial Narrow"/>
        </w:rPr>
        <w:t xml:space="preserve"> suspend or expel him or her is confirmed under this sub-rule.</w:t>
      </w:r>
    </w:p>
    <w:p w:rsidR="00EB2DA0" w:rsidRPr="00EB2DA0" w:rsidRDefault="00EB2DA0" w:rsidP="00EB2DA0">
      <w:pPr>
        <w:pStyle w:val="ListParagraph"/>
        <w:spacing w:after="0"/>
        <w:ind w:left="2302"/>
        <w:rPr>
          <w:rFonts w:ascii="Arial Narrow" w:hAnsi="Arial Narrow"/>
          <w:b/>
        </w:rPr>
      </w:pPr>
    </w:p>
    <w:p w:rsidR="003051C8" w:rsidRPr="00A065DE" w:rsidRDefault="00B00D5F" w:rsidP="003051C8">
      <w:pPr>
        <w:pStyle w:val="ListParagraph"/>
        <w:numPr>
          <w:ilvl w:val="0"/>
          <w:numId w:val="3"/>
        </w:numPr>
        <w:rPr>
          <w:rFonts w:ascii="Arial Narrow" w:hAnsi="Arial Narrow"/>
          <w:b/>
        </w:rPr>
      </w:pPr>
      <w:r w:rsidRPr="00A065DE">
        <w:rPr>
          <w:rFonts w:ascii="Arial Narrow" w:hAnsi="Arial Narrow"/>
          <w:b/>
        </w:rPr>
        <w:t>Committee of Management</w:t>
      </w:r>
    </w:p>
    <w:p w:rsidR="003051C8" w:rsidRPr="00A065DE" w:rsidRDefault="003051C8" w:rsidP="003051C8">
      <w:pPr>
        <w:pStyle w:val="ListParagraph"/>
        <w:numPr>
          <w:ilvl w:val="1"/>
          <w:numId w:val="3"/>
        </w:numPr>
        <w:rPr>
          <w:rFonts w:ascii="Arial Narrow" w:hAnsi="Arial Narrow"/>
          <w:b/>
        </w:rPr>
      </w:pPr>
      <w:r w:rsidRPr="00A065DE">
        <w:rPr>
          <w:rFonts w:ascii="Arial Narrow" w:hAnsi="Arial Narrow"/>
        </w:rPr>
        <w:t xml:space="preserve">Subject to sub-rule 10.9, the affairs of the Association will be managed exclusively by a Committee of Management consisting of - </w:t>
      </w:r>
    </w:p>
    <w:p w:rsidR="003051C8" w:rsidRPr="00A065DE" w:rsidRDefault="003051C8" w:rsidP="003051C8">
      <w:pPr>
        <w:pStyle w:val="ListParagraph"/>
        <w:numPr>
          <w:ilvl w:val="2"/>
          <w:numId w:val="3"/>
        </w:numPr>
        <w:rPr>
          <w:rFonts w:ascii="Arial Narrow" w:hAnsi="Arial Narrow"/>
          <w:b/>
        </w:rPr>
      </w:pPr>
      <w:r w:rsidRPr="00A065DE">
        <w:rPr>
          <w:rFonts w:ascii="Arial Narrow" w:hAnsi="Arial Narrow"/>
        </w:rPr>
        <w:t>a President;</w:t>
      </w:r>
    </w:p>
    <w:p w:rsidR="003051C8" w:rsidRPr="00A065DE" w:rsidRDefault="003051C8" w:rsidP="003051C8">
      <w:pPr>
        <w:pStyle w:val="ListParagraph"/>
        <w:numPr>
          <w:ilvl w:val="2"/>
          <w:numId w:val="3"/>
        </w:numPr>
        <w:rPr>
          <w:rFonts w:ascii="Arial Narrow" w:hAnsi="Arial Narrow"/>
          <w:b/>
        </w:rPr>
      </w:pPr>
      <w:r w:rsidRPr="00A065DE">
        <w:rPr>
          <w:rFonts w:ascii="Arial Narrow" w:hAnsi="Arial Narrow"/>
        </w:rPr>
        <w:t>a Vice-President;</w:t>
      </w:r>
    </w:p>
    <w:p w:rsidR="003051C8" w:rsidRPr="00A065DE" w:rsidRDefault="003051C8" w:rsidP="003051C8">
      <w:pPr>
        <w:pStyle w:val="ListParagraph"/>
        <w:numPr>
          <w:ilvl w:val="2"/>
          <w:numId w:val="3"/>
        </w:numPr>
        <w:rPr>
          <w:rFonts w:ascii="Arial Narrow" w:hAnsi="Arial Narrow"/>
          <w:b/>
        </w:rPr>
      </w:pPr>
      <w:r w:rsidRPr="00A065DE">
        <w:rPr>
          <w:rFonts w:ascii="Arial Narrow" w:hAnsi="Arial Narrow"/>
        </w:rPr>
        <w:t>a Secretary;</w:t>
      </w:r>
    </w:p>
    <w:p w:rsidR="003051C8" w:rsidRPr="00A065DE" w:rsidRDefault="003051C8" w:rsidP="003051C8">
      <w:pPr>
        <w:pStyle w:val="ListParagraph"/>
        <w:numPr>
          <w:ilvl w:val="2"/>
          <w:numId w:val="3"/>
        </w:numPr>
        <w:rPr>
          <w:rFonts w:ascii="Arial Narrow" w:hAnsi="Arial Narrow"/>
          <w:b/>
        </w:rPr>
      </w:pPr>
      <w:r w:rsidRPr="00A065DE">
        <w:rPr>
          <w:rFonts w:ascii="Arial Narrow" w:hAnsi="Arial Narrow"/>
        </w:rPr>
        <w:t>a Treasurer; and</w:t>
      </w:r>
    </w:p>
    <w:p w:rsidR="003051C8" w:rsidRPr="00A065DE" w:rsidRDefault="003051C8" w:rsidP="003051C8">
      <w:pPr>
        <w:pStyle w:val="ListParagraph"/>
        <w:numPr>
          <w:ilvl w:val="2"/>
          <w:numId w:val="3"/>
        </w:numPr>
        <w:rPr>
          <w:rFonts w:ascii="Arial Narrow" w:hAnsi="Arial Narrow"/>
          <w:b/>
        </w:rPr>
      </w:pPr>
      <w:r w:rsidRPr="00A065DE">
        <w:rPr>
          <w:rFonts w:ascii="Arial Narrow" w:hAnsi="Arial Narrow"/>
        </w:rPr>
        <w:t>not less than 1 other persons,</w:t>
      </w:r>
    </w:p>
    <w:p w:rsidR="003051C8" w:rsidRPr="00A065DE" w:rsidRDefault="003051C8" w:rsidP="003051C8">
      <w:pPr>
        <w:pStyle w:val="ListParagraph"/>
        <w:numPr>
          <w:ilvl w:val="2"/>
          <w:numId w:val="3"/>
        </w:numPr>
        <w:spacing w:after="0"/>
        <w:rPr>
          <w:rFonts w:ascii="Arial Narrow" w:hAnsi="Arial Narrow"/>
          <w:b/>
        </w:rPr>
      </w:pPr>
      <w:r w:rsidRPr="00A065DE">
        <w:rPr>
          <w:rFonts w:ascii="Arial Narrow" w:hAnsi="Arial Narrow"/>
        </w:rPr>
        <w:t>a representative club delegate from each member club,</w:t>
      </w:r>
    </w:p>
    <w:p w:rsidR="003051C8" w:rsidRPr="00A065DE" w:rsidRDefault="003051C8" w:rsidP="003051C8">
      <w:pPr>
        <w:spacing w:after="0"/>
        <w:ind w:left="1582"/>
        <w:rPr>
          <w:rFonts w:ascii="Arial Narrow" w:hAnsi="Arial Narrow"/>
        </w:rPr>
      </w:pPr>
      <w:proofErr w:type="gramStart"/>
      <w:r w:rsidRPr="00A065DE">
        <w:rPr>
          <w:rFonts w:ascii="Arial Narrow" w:hAnsi="Arial Narrow"/>
        </w:rPr>
        <w:t>all</w:t>
      </w:r>
      <w:proofErr w:type="gramEnd"/>
      <w:r w:rsidRPr="00A065DE">
        <w:rPr>
          <w:rFonts w:ascii="Arial Narrow" w:hAnsi="Arial Narrow"/>
        </w:rPr>
        <w:t xml:space="preserve"> of whom must be members of the Association</w:t>
      </w:r>
    </w:p>
    <w:p w:rsidR="00257701" w:rsidRPr="00A065DE" w:rsidRDefault="003051C8" w:rsidP="003051C8">
      <w:pPr>
        <w:pStyle w:val="ListParagraph"/>
        <w:numPr>
          <w:ilvl w:val="1"/>
          <w:numId w:val="3"/>
        </w:numPr>
        <w:rPr>
          <w:rFonts w:ascii="Arial Narrow" w:hAnsi="Arial Narrow"/>
          <w:b/>
        </w:rPr>
      </w:pPr>
      <w:r w:rsidRPr="00A065DE">
        <w:rPr>
          <w:rFonts w:ascii="Arial Narrow" w:hAnsi="Arial Narrow"/>
        </w:rPr>
        <w:t xml:space="preserve">Committee members must be elected to membership of the Committee at an annual general meeting or appointed under sub-rule </w:t>
      </w:r>
      <w:r w:rsidR="00257701" w:rsidRPr="00A065DE">
        <w:rPr>
          <w:rFonts w:ascii="Arial Narrow" w:hAnsi="Arial Narrow"/>
        </w:rPr>
        <w:t>10.8</w:t>
      </w:r>
      <w:r w:rsidRPr="00A065DE">
        <w:rPr>
          <w:rFonts w:ascii="Arial Narrow" w:hAnsi="Arial Narrow"/>
        </w:rPr>
        <w:t>.</w:t>
      </w:r>
    </w:p>
    <w:p w:rsidR="00257701" w:rsidRPr="00A065DE" w:rsidRDefault="00257701" w:rsidP="00257701">
      <w:pPr>
        <w:pStyle w:val="ListParagraph"/>
        <w:numPr>
          <w:ilvl w:val="1"/>
          <w:numId w:val="3"/>
        </w:numPr>
        <w:rPr>
          <w:rFonts w:ascii="Arial Narrow" w:hAnsi="Arial Narrow"/>
          <w:b/>
        </w:rPr>
      </w:pPr>
      <w:r w:rsidRPr="00A065DE">
        <w:rPr>
          <w:rFonts w:ascii="Arial Narrow" w:hAnsi="Arial Narrow"/>
        </w:rPr>
        <w:t>Subject to sub-rule 10.</w:t>
      </w:r>
      <w:r w:rsidR="003051C8" w:rsidRPr="00A065DE">
        <w:rPr>
          <w:rFonts w:ascii="Arial Narrow" w:hAnsi="Arial Narrow"/>
        </w:rPr>
        <w:t xml:space="preserve">8, a Committee member’s term will be from his or her election at an annual general meeting until the election referred to in sub-rule </w:t>
      </w:r>
      <w:r w:rsidRPr="00A065DE">
        <w:rPr>
          <w:rFonts w:ascii="Arial Narrow" w:hAnsi="Arial Narrow"/>
        </w:rPr>
        <w:t>10.2</w:t>
      </w:r>
      <w:r w:rsidR="003051C8" w:rsidRPr="00A065DE">
        <w:rPr>
          <w:rFonts w:ascii="Arial Narrow" w:hAnsi="Arial Narrow"/>
        </w:rPr>
        <w:t xml:space="preserve"> at the next annual general meeting after his or her election, but he or she is eligible for re-election to membership of the Committee.</w:t>
      </w:r>
    </w:p>
    <w:p w:rsidR="00257701" w:rsidRPr="00A065DE" w:rsidRDefault="003051C8" w:rsidP="00257701">
      <w:pPr>
        <w:pStyle w:val="ListParagraph"/>
        <w:numPr>
          <w:ilvl w:val="1"/>
          <w:numId w:val="3"/>
        </w:numPr>
        <w:rPr>
          <w:rFonts w:ascii="Arial Narrow" w:hAnsi="Arial Narrow"/>
          <w:b/>
        </w:rPr>
      </w:pPr>
      <w:r w:rsidRPr="00A065DE">
        <w:rPr>
          <w:rFonts w:ascii="Arial Narrow" w:hAnsi="Arial Narrow"/>
        </w:rPr>
        <w:t xml:space="preserve">Except for nominees under sub-rule </w:t>
      </w:r>
      <w:r w:rsidR="00257701" w:rsidRPr="00A065DE">
        <w:rPr>
          <w:rFonts w:ascii="Arial Narrow" w:hAnsi="Arial Narrow"/>
        </w:rPr>
        <w:t>10.7</w:t>
      </w:r>
      <w:r w:rsidRPr="00A065DE">
        <w:rPr>
          <w:rFonts w:ascii="Arial Narrow" w:hAnsi="Arial Narrow"/>
        </w:rPr>
        <w:t>, a person is not eligible for election to membership of the Committee unless a member has nominated him or her for election by delivering notice in writin</w:t>
      </w:r>
      <w:r w:rsidR="00257701" w:rsidRPr="00A065DE">
        <w:rPr>
          <w:rFonts w:ascii="Arial Narrow" w:hAnsi="Arial Narrow"/>
        </w:rPr>
        <w:t xml:space="preserve">g of that nomination, signed by – </w:t>
      </w:r>
    </w:p>
    <w:p w:rsidR="00257701" w:rsidRPr="00A065DE" w:rsidRDefault="003051C8" w:rsidP="00257701">
      <w:pPr>
        <w:pStyle w:val="ListParagraph"/>
        <w:numPr>
          <w:ilvl w:val="2"/>
          <w:numId w:val="3"/>
        </w:numPr>
        <w:rPr>
          <w:rFonts w:ascii="Arial Narrow" w:hAnsi="Arial Narrow"/>
          <w:b/>
        </w:rPr>
      </w:pPr>
      <w:r w:rsidRPr="00A065DE">
        <w:rPr>
          <w:rFonts w:ascii="Arial Narrow" w:hAnsi="Arial Narrow"/>
        </w:rPr>
        <w:t>the nominator; and</w:t>
      </w:r>
      <w:r w:rsidR="00257701" w:rsidRPr="00A065DE">
        <w:rPr>
          <w:rFonts w:ascii="Arial Narrow" w:hAnsi="Arial Narrow"/>
        </w:rPr>
        <w:t xml:space="preserve"> </w:t>
      </w:r>
    </w:p>
    <w:p w:rsidR="00257701" w:rsidRPr="00A065DE" w:rsidRDefault="003051C8" w:rsidP="00257701">
      <w:pPr>
        <w:pStyle w:val="ListParagraph"/>
        <w:numPr>
          <w:ilvl w:val="2"/>
          <w:numId w:val="3"/>
        </w:numPr>
        <w:spacing w:after="0"/>
        <w:rPr>
          <w:rFonts w:ascii="Arial Narrow" w:hAnsi="Arial Narrow"/>
          <w:b/>
        </w:rPr>
      </w:pPr>
      <w:r w:rsidRPr="00A065DE">
        <w:rPr>
          <w:rFonts w:ascii="Arial Narrow" w:hAnsi="Arial Narrow"/>
        </w:rPr>
        <w:t>the nominee to signify his or her willingness to stand f</w:t>
      </w:r>
      <w:r w:rsidR="00257701" w:rsidRPr="00A065DE">
        <w:rPr>
          <w:rFonts w:ascii="Arial Narrow" w:hAnsi="Arial Narrow"/>
        </w:rPr>
        <w:t xml:space="preserve">or election, </w:t>
      </w:r>
    </w:p>
    <w:p w:rsidR="00257701" w:rsidRPr="00A065DE" w:rsidRDefault="003051C8" w:rsidP="00EA57FD">
      <w:pPr>
        <w:spacing w:after="0"/>
        <w:ind w:left="1582"/>
        <w:rPr>
          <w:rFonts w:ascii="Arial Narrow" w:hAnsi="Arial Narrow"/>
          <w:b/>
        </w:rPr>
      </w:pPr>
      <w:proofErr w:type="gramStart"/>
      <w:r w:rsidRPr="00A065DE">
        <w:rPr>
          <w:rFonts w:ascii="Arial Narrow" w:hAnsi="Arial Narrow"/>
        </w:rPr>
        <w:t>to</w:t>
      </w:r>
      <w:proofErr w:type="gramEnd"/>
      <w:r w:rsidRPr="00A065DE">
        <w:rPr>
          <w:rFonts w:ascii="Arial Narrow" w:hAnsi="Arial Narrow"/>
        </w:rPr>
        <w:t xml:space="preserve"> the Secretary not less than 7 days before the day on which the annual general m</w:t>
      </w:r>
      <w:r w:rsidR="00257701" w:rsidRPr="00A065DE">
        <w:rPr>
          <w:rFonts w:ascii="Arial Narrow" w:hAnsi="Arial Narrow"/>
        </w:rPr>
        <w:t xml:space="preserve">eeting concerned is to be held. </w:t>
      </w:r>
    </w:p>
    <w:p w:rsidR="00257701" w:rsidRPr="00A065DE" w:rsidRDefault="003051C8" w:rsidP="003051C8">
      <w:pPr>
        <w:pStyle w:val="ListParagraph"/>
        <w:numPr>
          <w:ilvl w:val="1"/>
          <w:numId w:val="3"/>
        </w:numPr>
        <w:rPr>
          <w:rFonts w:ascii="Arial Narrow" w:hAnsi="Arial Narrow"/>
          <w:b/>
        </w:rPr>
      </w:pPr>
      <w:r w:rsidRPr="00A065DE">
        <w:rPr>
          <w:rFonts w:ascii="Arial Narrow" w:hAnsi="Arial Narrow"/>
        </w:rPr>
        <w:t>A person who is eligible for election or r</w:t>
      </w:r>
      <w:r w:rsidR="00257701" w:rsidRPr="00A065DE">
        <w:rPr>
          <w:rFonts w:ascii="Arial Narrow" w:hAnsi="Arial Narrow"/>
        </w:rPr>
        <w:t>e-election under this rule may</w:t>
      </w:r>
    </w:p>
    <w:p w:rsidR="00257701" w:rsidRPr="00A065DE" w:rsidRDefault="003051C8" w:rsidP="00257701">
      <w:pPr>
        <w:pStyle w:val="ListParagraph"/>
        <w:numPr>
          <w:ilvl w:val="2"/>
          <w:numId w:val="3"/>
        </w:numPr>
        <w:rPr>
          <w:rFonts w:ascii="Arial Narrow" w:hAnsi="Arial Narrow"/>
          <w:b/>
        </w:rPr>
      </w:pPr>
      <w:r w:rsidRPr="00A065DE">
        <w:rPr>
          <w:rFonts w:ascii="Arial Narrow" w:hAnsi="Arial Narrow"/>
        </w:rPr>
        <w:t>propose or second himself or herself for election or re-election; and</w:t>
      </w:r>
      <w:r w:rsidR="00257701" w:rsidRPr="00A065DE">
        <w:rPr>
          <w:rFonts w:ascii="Arial Narrow" w:hAnsi="Arial Narrow"/>
        </w:rPr>
        <w:t xml:space="preserve"> </w:t>
      </w:r>
    </w:p>
    <w:p w:rsidR="00257701" w:rsidRPr="00EA57FD" w:rsidRDefault="003051C8" w:rsidP="00EA57FD">
      <w:pPr>
        <w:pStyle w:val="ListParagraph"/>
        <w:numPr>
          <w:ilvl w:val="2"/>
          <w:numId w:val="3"/>
        </w:numPr>
        <w:rPr>
          <w:rFonts w:ascii="Arial Narrow" w:hAnsi="Arial Narrow"/>
          <w:b/>
        </w:rPr>
      </w:pPr>
      <w:proofErr w:type="gramStart"/>
      <w:r w:rsidRPr="00A065DE">
        <w:rPr>
          <w:rFonts w:ascii="Arial Narrow" w:hAnsi="Arial Narrow"/>
        </w:rPr>
        <w:t>vote</w:t>
      </w:r>
      <w:proofErr w:type="gramEnd"/>
      <w:r w:rsidRPr="00A065DE">
        <w:rPr>
          <w:rFonts w:ascii="Arial Narrow" w:hAnsi="Arial Narrow"/>
        </w:rPr>
        <w:t xml:space="preserve"> for himself or herself.</w:t>
      </w:r>
    </w:p>
    <w:p w:rsidR="00257701" w:rsidRPr="00A065DE" w:rsidRDefault="003051C8" w:rsidP="003051C8">
      <w:pPr>
        <w:pStyle w:val="ListParagraph"/>
        <w:numPr>
          <w:ilvl w:val="1"/>
          <w:numId w:val="3"/>
        </w:numPr>
        <w:rPr>
          <w:rFonts w:ascii="Arial Narrow" w:hAnsi="Arial Narrow"/>
          <w:b/>
        </w:rPr>
      </w:pPr>
      <w:r w:rsidRPr="00A065DE">
        <w:rPr>
          <w:rFonts w:ascii="Arial Narrow" w:hAnsi="Arial Narrow"/>
        </w:rPr>
        <w:t xml:space="preserve">If the number of persons nominated in accordance with sub-rule </w:t>
      </w:r>
      <w:r w:rsidR="004525D2" w:rsidRPr="00A065DE">
        <w:rPr>
          <w:rFonts w:ascii="Arial Narrow" w:hAnsi="Arial Narrow"/>
        </w:rPr>
        <w:t>10.4</w:t>
      </w:r>
      <w:r w:rsidRPr="00A065DE">
        <w:rPr>
          <w:rFonts w:ascii="Arial Narrow" w:hAnsi="Arial Narrow"/>
        </w:rPr>
        <w:t xml:space="preserve"> for election to membership of the Committee does not exceed the number of vacancies in that membership to be filled-</w:t>
      </w:r>
      <w:r w:rsidR="00257701" w:rsidRPr="00A065DE">
        <w:rPr>
          <w:rFonts w:ascii="Arial Narrow" w:hAnsi="Arial Narrow"/>
        </w:rPr>
        <w:t xml:space="preserve"> </w:t>
      </w:r>
    </w:p>
    <w:p w:rsidR="00257701" w:rsidRPr="00A065DE" w:rsidRDefault="00257701" w:rsidP="00257701">
      <w:pPr>
        <w:pStyle w:val="ListParagraph"/>
        <w:numPr>
          <w:ilvl w:val="2"/>
          <w:numId w:val="3"/>
        </w:numPr>
        <w:rPr>
          <w:rFonts w:ascii="Arial Narrow" w:hAnsi="Arial Narrow"/>
          <w:b/>
        </w:rPr>
      </w:pPr>
      <w:r w:rsidRPr="00A065DE">
        <w:rPr>
          <w:rFonts w:ascii="Arial Narrow" w:hAnsi="Arial Narrow"/>
        </w:rPr>
        <w:t>T</w:t>
      </w:r>
      <w:r w:rsidR="003051C8" w:rsidRPr="00A065DE">
        <w:rPr>
          <w:rFonts w:ascii="Arial Narrow" w:hAnsi="Arial Narrow"/>
        </w:rPr>
        <w:t>he Secretary must report accordingly to; and</w:t>
      </w:r>
      <w:r w:rsidRPr="00A065DE">
        <w:rPr>
          <w:rFonts w:ascii="Arial Narrow" w:hAnsi="Arial Narrow"/>
        </w:rPr>
        <w:t xml:space="preserve"> </w:t>
      </w:r>
    </w:p>
    <w:p w:rsidR="00257701" w:rsidRPr="00EA57FD" w:rsidRDefault="00257701" w:rsidP="00EA57FD">
      <w:pPr>
        <w:pStyle w:val="ListParagraph"/>
        <w:numPr>
          <w:ilvl w:val="2"/>
          <w:numId w:val="3"/>
        </w:numPr>
        <w:rPr>
          <w:rFonts w:ascii="Arial Narrow" w:hAnsi="Arial Narrow"/>
          <w:b/>
        </w:rPr>
      </w:pPr>
      <w:r w:rsidRPr="00A065DE">
        <w:rPr>
          <w:rFonts w:ascii="Arial Narrow" w:hAnsi="Arial Narrow"/>
        </w:rPr>
        <w:t>T</w:t>
      </w:r>
      <w:r w:rsidR="003051C8" w:rsidRPr="00A065DE">
        <w:rPr>
          <w:rFonts w:ascii="Arial Narrow" w:hAnsi="Arial Narrow"/>
        </w:rPr>
        <w:t xml:space="preserve">he </w:t>
      </w:r>
      <w:r w:rsidRPr="00A065DE">
        <w:rPr>
          <w:rFonts w:ascii="Arial Narrow" w:hAnsi="Arial Narrow"/>
        </w:rPr>
        <w:t>President</w:t>
      </w:r>
      <w:r w:rsidR="003051C8" w:rsidRPr="00A065DE">
        <w:rPr>
          <w:rFonts w:ascii="Arial Narrow" w:hAnsi="Arial Narrow"/>
        </w:rPr>
        <w:t xml:space="preserve"> must declare those p</w:t>
      </w:r>
      <w:r w:rsidRPr="00A065DE">
        <w:rPr>
          <w:rFonts w:ascii="Arial Narrow" w:hAnsi="Arial Narrow"/>
        </w:rPr>
        <w:t xml:space="preserve">ersons to be duly elected as members of the Committee at, </w:t>
      </w:r>
      <w:r w:rsidR="003051C8" w:rsidRPr="00A065DE">
        <w:rPr>
          <w:rFonts w:ascii="Arial Narrow" w:hAnsi="Arial Narrow"/>
        </w:rPr>
        <w:t>the annual general meeting concerned.</w:t>
      </w:r>
    </w:p>
    <w:p w:rsidR="004525D2" w:rsidRPr="00EA57FD" w:rsidRDefault="003051C8" w:rsidP="00EA57FD">
      <w:pPr>
        <w:pStyle w:val="ListParagraph"/>
        <w:numPr>
          <w:ilvl w:val="1"/>
          <w:numId w:val="3"/>
        </w:numPr>
        <w:rPr>
          <w:rFonts w:ascii="Arial Narrow" w:hAnsi="Arial Narrow"/>
          <w:b/>
        </w:rPr>
      </w:pPr>
      <w:r w:rsidRPr="00A065DE">
        <w:rPr>
          <w:rFonts w:ascii="Arial Narrow" w:hAnsi="Arial Narrow"/>
        </w:rPr>
        <w:lastRenderedPageBreak/>
        <w:t xml:space="preserve">If vacancies remain on the Committee after the declaration under sub-rule </w:t>
      </w:r>
      <w:r w:rsidR="004525D2" w:rsidRPr="00A065DE">
        <w:rPr>
          <w:rFonts w:ascii="Arial Narrow" w:hAnsi="Arial Narrow"/>
        </w:rPr>
        <w:t>10.6</w:t>
      </w:r>
      <w:r w:rsidRPr="00A065DE">
        <w:rPr>
          <w:rFonts w:ascii="Arial Narrow" w:hAnsi="Arial Narrow"/>
        </w:rPr>
        <w:t xml:space="preserve">, additional nominations of Committee members may be accepted from the floor of the annual general meeting.  If such nominations from the floor do not exceed the number of vacancies the </w:t>
      </w:r>
      <w:r w:rsidR="001B4D10" w:rsidRPr="00A065DE">
        <w:rPr>
          <w:rFonts w:ascii="Arial Narrow" w:hAnsi="Arial Narrow"/>
        </w:rPr>
        <w:t>President</w:t>
      </w:r>
      <w:r w:rsidRPr="00A065DE">
        <w:rPr>
          <w:rFonts w:ascii="Arial Narrow" w:hAnsi="Arial Narrow"/>
        </w:rPr>
        <w:t xml:space="preserve"> must declare those persons to be duly elected as members of Committee.  Where the number of nominations from the floor exceeds the remaining number of vacancies on the Committee, elections for those positions must be conducted.</w:t>
      </w:r>
    </w:p>
    <w:p w:rsidR="004525D2" w:rsidRPr="00A065DE" w:rsidRDefault="003051C8" w:rsidP="004525D2">
      <w:pPr>
        <w:pStyle w:val="ListParagraph"/>
        <w:numPr>
          <w:ilvl w:val="1"/>
          <w:numId w:val="3"/>
        </w:numPr>
        <w:rPr>
          <w:rFonts w:ascii="Arial Narrow" w:hAnsi="Arial Narrow"/>
          <w:b/>
        </w:rPr>
      </w:pPr>
      <w:r w:rsidRPr="00A065DE">
        <w:rPr>
          <w:rFonts w:ascii="Arial Narrow" w:hAnsi="Arial Narrow"/>
        </w:rPr>
        <w:t xml:space="preserve">If a vacancy remains on the Committee after the application of sub-rule </w:t>
      </w:r>
      <w:r w:rsidR="004525D2" w:rsidRPr="00A065DE">
        <w:rPr>
          <w:rFonts w:ascii="Arial Narrow" w:hAnsi="Arial Narrow"/>
        </w:rPr>
        <w:t>10.7</w:t>
      </w:r>
      <w:r w:rsidRPr="00A065DE">
        <w:rPr>
          <w:rFonts w:ascii="Arial Narrow" w:hAnsi="Arial Narrow"/>
        </w:rPr>
        <w:t xml:space="preserve">, or when a casual vacancy within the meaning of rule 14 occurs in </w:t>
      </w:r>
      <w:r w:rsidR="004525D2" w:rsidRPr="00A065DE">
        <w:rPr>
          <w:rFonts w:ascii="Arial Narrow" w:hAnsi="Arial Narrow"/>
        </w:rPr>
        <w:t>the membership of the Committee -</w:t>
      </w:r>
    </w:p>
    <w:p w:rsidR="004525D2" w:rsidRPr="00A065DE" w:rsidRDefault="004525D2" w:rsidP="004525D2">
      <w:pPr>
        <w:pStyle w:val="ListParagraph"/>
        <w:numPr>
          <w:ilvl w:val="2"/>
          <w:numId w:val="3"/>
        </w:numPr>
        <w:rPr>
          <w:rFonts w:ascii="Arial Narrow" w:hAnsi="Arial Narrow"/>
          <w:b/>
        </w:rPr>
      </w:pPr>
      <w:r w:rsidRPr="00A065DE">
        <w:rPr>
          <w:rFonts w:ascii="Arial Narrow" w:hAnsi="Arial Narrow"/>
        </w:rPr>
        <w:t>T</w:t>
      </w:r>
      <w:r w:rsidR="003051C8" w:rsidRPr="00A065DE">
        <w:rPr>
          <w:rFonts w:ascii="Arial Narrow" w:hAnsi="Arial Narrow"/>
        </w:rPr>
        <w:t>he Committee may appoint a member to fill that vacancy; and</w:t>
      </w:r>
      <w:r w:rsidRPr="00A065DE">
        <w:rPr>
          <w:rFonts w:ascii="Arial Narrow" w:hAnsi="Arial Narrow"/>
        </w:rPr>
        <w:t xml:space="preserve"> </w:t>
      </w:r>
    </w:p>
    <w:p w:rsidR="004525D2" w:rsidRPr="00A065DE" w:rsidRDefault="004525D2" w:rsidP="004525D2">
      <w:pPr>
        <w:pStyle w:val="ListParagraph"/>
        <w:numPr>
          <w:ilvl w:val="2"/>
          <w:numId w:val="3"/>
        </w:numPr>
        <w:rPr>
          <w:rFonts w:ascii="Arial Narrow" w:hAnsi="Arial Narrow"/>
          <w:b/>
        </w:rPr>
      </w:pPr>
      <w:r w:rsidRPr="00A065DE">
        <w:rPr>
          <w:rFonts w:ascii="Arial Narrow" w:hAnsi="Arial Narrow"/>
        </w:rPr>
        <w:t>A</w:t>
      </w:r>
      <w:r w:rsidR="003051C8" w:rsidRPr="00A065DE">
        <w:rPr>
          <w:rFonts w:ascii="Arial Narrow" w:hAnsi="Arial Narrow"/>
        </w:rPr>
        <w:t xml:space="preserve"> member appointed under this sub-rule will </w:t>
      </w:r>
      <w:r w:rsidRPr="00A065DE">
        <w:rPr>
          <w:rFonts w:ascii="Arial Narrow" w:hAnsi="Arial Narrow"/>
        </w:rPr>
        <w:t xml:space="preserve">– </w:t>
      </w:r>
    </w:p>
    <w:p w:rsidR="004525D2" w:rsidRPr="00A065DE" w:rsidRDefault="003051C8" w:rsidP="004525D2">
      <w:pPr>
        <w:pStyle w:val="ListParagraph"/>
        <w:numPr>
          <w:ilvl w:val="3"/>
          <w:numId w:val="3"/>
        </w:numPr>
        <w:rPr>
          <w:rFonts w:ascii="Arial Narrow" w:hAnsi="Arial Narrow"/>
          <w:b/>
        </w:rPr>
      </w:pPr>
      <w:r w:rsidRPr="00A065DE">
        <w:rPr>
          <w:rFonts w:ascii="Arial Narrow" w:hAnsi="Arial Narrow"/>
        </w:rPr>
        <w:t xml:space="preserve">hold office until the election referred to in sub-rule </w:t>
      </w:r>
      <w:r w:rsidR="004525D2" w:rsidRPr="00A065DE">
        <w:rPr>
          <w:rFonts w:ascii="Arial Narrow" w:hAnsi="Arial Narrow"/>
        </w:rPr>
        <w:t>10.2</w:t>
      </w:r>
      <w:r w:rsidRPr="00A065DE">
        <w:rPr>
          <w:rFonts w:ascii="Arial Narrow" w:hAnsi="Arial Narrow"/>
        </w:rPr>
        <w:t>; and</w:t>
      </w:r>
      <w:r w:rsidR="004525D2" w:rsidRPr="00A065DE">
        <w:rPr>
          <w:rFonts w:ascii="Arial Narrow" w:hAnsi="Arial Narrow"/>
        </w:rPr>
        <w:t xml:space="preserve"> </w:t>
      </w:r>
    </w:p>
    <w:p w:rsidR="001B4D10" w:rsidRPr="00A065DE" w:rsidRDefault="003051C8" w:rsidP="001B4D10">
      <w:pPr>
        <w:pStyle w:val="ListParagraph"/>
        <w:numPr>
          <w:ilvl w:val="3"/>
          <w:numId w:val="3"/>
        </w:numPr>
        <w:spacing w:after="0"/>
        <w:rPr>
          <w:rFonts w:ascii="Arial Narrow" w:hAnsi="Arial Narrow"/>
          <w:b/>
        </w:rPr>
      </w:pPr>
      <w:r w:rsidRPr="00A065DE">
        <w:rPr>
          <w:rFonts w:ascii="Arial Narrow" w:hAnsi="Arial Narrow"/>
        </w:rPr>
        <w:t xml:space="preserve">be eligible for election to membership of the Committee, </w:t>
      </w:r>
    </w:p>
    <w:p w:rsidR="004525D2" w:rsidRPr="00EA57FD" w:rsidRDefault="004525D2" w:rsidP="00EA57FD">
      <w:pPr>
        <w:spacing w:after="0"/>
        <w:ind w:left="2302"/>
        <w:rPr>
          <w:rFonts w:ascii="Arial Narrow" w:hAnsi="Arial Narrow"/>
          <w:b/>
        </w:rPr>
      </w:pPr>
      <w:r w:rsidRPr="00A065DE">
        <w:rPr>
          <w:rFonts w:ascii="Arial Narrow" w:hAnsi="Arial Narrow"/>
        </w:rPr>
        <w:t xml:space="preserve"> </w:t>
      </w:r>
      <w:proofErr w:type="gramStart"/>
      <w:r w:rsidR="003051C8" w:rsidRPr="00A065DE">
        <w:rPr>
          <w:rFonts w:ascii="Arial Narrow" w:hAnsi="Arial Narrow"/>
        </w:rPr>
        <w:t>at</w:t>
      </w:r>
      <w:proofErr w:type="gramEnd"/>
      <w:r w:rsidR="003051C8" w:rsidRPr="00A065DE">
        <w:rPr>
          <w:rFonts w:ascii="Arial Narrow" w:hAnsi="Arial Narrow"/>
        </w:rPr>
        <w:t xml:space="preserve"> the next following annual general meeting.</w:t>
      </w:r>
    </w:p>
    <w:p w:rsidR="005833AC" w:rsidRPr="00A065DE" w:rsidRDefault="003051C8" w:rsidP="003051C8">
      <w:pPr>
        <w:pStyle w:val="ListParagraph"/>
        <w:numPr>
          <w:ilvl w:val="1"/>
          <w:numId w:val="3"/>
        </w:numPr>
        <w:rPr>
          <w:rFonts w:ascii="Arial Narrow" w:hAnsi="Arial Narrow"/>
          <w:b/>
        </w:rPr>
      </w:pPr>
      <w:r w:rsidRPr="00A065DE">
        <w:rPr>
          <w:rFonts w:ascii="Arial Narrow" w:hAnsi="Arial Narrow"/>
        </w:rPr>
        <w:t>The Committee may delegate, in writing, to one to more sub-committees (consisting of such member or members of the association as the Committee</w:t>
      </w:r>
      <w:r w:rsidR="005833AC" w:rsidRPr="00A065DE">
        <w:rPr>
          <w:rFonts w:ascii="Arial Narrow" w:hAnsi="Arial Narrow"/>
          <w:color w:val="FF0000"/>
        </w:rPr>
        <w:t xml:space="preserve"> </w:t>
      </w:r>
      <w:r w:rsidRPr="00A065DE">
        <w:rPr>
          <w:rFonts w:ascii="Arial Narrow" w:hAnsi="Arial Narrow"/>
        </w:rPr>
        <w:t>thinks fit) the exercise of such functions of the Committee as are specifi</w:t>
      </w:r>
      <w:r w:rsidR="005833AC" w:rsidRPr="00A065DE">
        <w:rPr>
          <w:rFonts w:ascii="Arial Narrow" w:hAnsi="Arial Narrow"/>
        </w:rPr>
        <w:t>ed in the delegation other than ~</w:t>
      </w:r>
      <w:r w:rsidR="004525D2" w:rsidRPr="00A065DE">
        <w:rPr>
          <w:rFonts w:ascii="Arial Narrow" w:hAnsi="Arial Narrow"/>
        </w:rPr>
        <w:t xml:space="preserve"> </w:t>
      </w:r>
    </w:p>
    <w:p w:rsidR="005833AC" w:rsidRPr="00A065DE" w:rsidRDefault="004525D2" w:rsidP="005833AC">
      <w:pPr>
        <w:pStyle w:val="ListParagraph"/>
        <w:numPr>
          <w:ilvl w:val="2"/>
          <w:numId w:val="3"/>
        </w:numPr>
        <w:rPr>
          <w:rFonts w:ascii="Arial Narrow" w:hAnsi="Arial Narrow"/>
          <w:b/>
        </w:rPr>
      </w:pPr>
      <w:r w:rsidRPr="00A065DE">
        <w:rPr>
          <w:rFonts w:ascii="Arial Narrow" w:hAnsi="Arial Narrow"/>
        </w:rPr>
        <w:t>the power of delegation; an</w:t>
      </w:r>
      <w:r w:rsidR="005833AC" w:rsidRPr="00A065DE">
        <w:rPr>
          <w:rFonts w:ascii="Arial Narrow" w:hAnsi="Arial Narrow"/>
        </w:rPr>
        <w:t>d</w:t>
      </w:r>
      <w:r w:rsidRPr="00A065DE">
        <w:rPr>
          <w:rFonts w:ascii="Arial Narrow" w:hAnsi="Arial Narrow"/>
        </w:rPr>
        <w:t xml:space="preserve"> </w:t>
      </w:r>
    </w:p>
    <w:p w:rsidR="004525D2" w:rsidRPr="00EA57FD" w:rsidRDefault="003051C8" w:rsidP="00EA57FD">
      <w:pPr>
        <w:pStyle w:val="ListParagraph"/>
        <w:numPr>
          <w:ilvl w:val="2"/>
          <w:numId w:val="3"/>
        </w:numPr>
        <w:rPr>
          <w:rFonts w:ascii="Arial Narrow" w:hAnsi="Arial Narrow"/>
          <w:b/>
        </w:rPr>
      </w:pPr>
      <w:proofErr w:type="gramStart"/>
      <w:r w:rsidRPr="00A065DE">
        <w:rPr>
          <w:rFonts w:ascii="Arial Narrow" w:hAnsi="Arial Narrow"/>
        </w:rPr>
        <w:t>a</w:t>
      </w:r>
      <w:proofErr w:type="gramEnd"/>
      <w:r w:rsidRPr="00A065DE">
        <w:rPr>
          <w:rFonts w:ascii="Arial Narrow" w:hAnsi="Arial Narrow"/>
        </w:rPr>
        <w:t xml:space="preserve"> function which is a duty imposed on the Committee by the Act or any other law.</w:t>
      </w:r>
    </w:p>
    <w:p w:rsidR="004525D2" w:rsidRPr="00EA57FD" w:rsidRDefault="003051C8" w:rsidP="00EA57FD">
      <w:pPr>
        <w:pStyle w:val="ListParagraph"/>
        <w:numPr>
          <w:ilvl w:val="1"/>
          <w:numId w:val="3"/>
        </w:numPr>
        <w:rPr>
          <w:rFonts w:ascii="Arial Narrow" w:hAnsi="Arial Narrow"/>
          <w:b/>
        </w:rPr>
      </w:pPr>
      <w:r w:rsidRPr="00A065DE">
        <w:rPr>
          <w:rFonts w:ascii="Arial Narrow" w:hAnsi="Arial Narrow"/>
        </w:rPr>
        <w:t xml:space="preserve">Any delegation under sub-rule </w:t>
      </w:r>
      <w:r w:rsidR="004525D2" w:rsidRPr="00A065DE">
        <w:rPr>
          <w:rFonts w:ascii="Arial Narrow" w:hAnsi="Arial Narrow"/>
        </w:rPr>
        <w:t>10.9</w:t>
      </w:r>
      <w:r w:rsidRPr="00A065DE">
        <w:rPr>
          <w:rFonts w:ascii="Arial Narrow" w:hAnsi="Arial Narrow"/>
        </w:rPr>
        <w:t xml:space="preserve"> may be subject to such conditions and limitations as to the exercise of that function or as to time and circumstances as are specified in the written delegation and the Committee may continue to exercise any function delegated.  </w:t>
      </w:r>
    </w:p>
    <w:p w:rsidR="004525D2" w:rsidRPr="00EB2DA0" w:rsidRDefault="003051C8" w:rsidP="00EB2DA0">
      <w:pPr>
        <w:pStyle w:val="ListParagraph"/>
        <w:numPr>
          <w:ilvl w:val="1"/>
          <w:numId w:val="3"/>
        </w:numPr>
        <w:spacing w:after="0"/>
        <w:rPr>
          <w:rFonts w:ascii="Arial Narrow" w:hAnsi="Arial Narrow"/>
          <w:b/>
        </w:rPr>
      </w:pPr>
      <w:r w:rsidRPr="00A065DE">
        <w:rPr>
          <w:rFonts w:ascii="Arial Narrow" w:hAnsi="Arial Narrow"/>
        </w:rPr>
        <w:t xml:space="preserve">The Committee may, in writing, revoke wholly or in part any delegation under sub-rule </w:t>
      </w:r>
      <w:r w:rsidR="004525D2" w:rsidRPr="00A065DE">
        <w:rPr>
          <w:rFonts w:ascii="Arial Narrow" w:hAnsi="Arial Narrow"/>
        </w:rPr>
        <w:t>10.9</w:t>
      </w:r>
      <w:r w:rsidRPr="00A065DE">
        <w:rPr>
          <w:rFonts w:ascii="Arial Narrow" w:hAnsi="Arial Narrow"/>
        </w:rPr>
        <w:t>.</w:t>
      </w:r>
    </w:p>
    <w:p w:rsidR="00EB2DA0" w:rsidRPr="00EB2DA0" w:rsidRDefault="00EB2DA0" w:rsidP="00EB2DA0">
      <w:pPr>
        <w:spacing w:after="0"/>
        <w:rPr>
          <w:rFonts w:ascii="Arial Narrow" w:hAnsi="Arial Narrow"/>
          <w:b/>
        </w:rPr>
      </w:pPr>
    </w:p>
    <w:p w:rsidR="00920F69" w:rsidRPr="00CD33C2" w:rsidRDefault="00920F69" w:rsidP="00BC6125">
      <w:pPr>
        <w:pStyle w:val="ListParagraph"/>
        <w:numPr>
          <w:ilvl w:val="0"/>
          <w:numId w:val="3"/>
        </w:numPr>
        <w:rPr>
          <w:rFonts w:ascii="Arial Narrow" w:hAnsi="Arial Narrow"/>
          <w:b/>
          <w:color w:val="000000" w:themeColor="text1"/>
        </w:rPr>
      </w:pPr>
      <w:r w:rsidRPr="00CD33C2">
        <w:rPr>
          <w:rFonts w:ascii="Arial Narrow" w:hAnsi="Arial Narrow"/>
          <w:b/>
          <w:color w:val="000000" w:themeColor="text1"/>
        </w:rPr>
        <w:t>President and Vice-President</w:t>
      </w:r>
    </w:p>
    <w:p w:rsidR="00920F69" w:rsidRPr="00EA57FD" w:rsidRDefault="00920F69" w:rsidP="00EA57FD">
      <w:pPr>
        <w:pStyle w:val="ListParagraph"/>
        <w:numPr>
          <w:ilvl w:val="1"/>
          <w:numId w:val="3"/>
        </w:numPr>
        <w:rPr>
          <w:rFonts w:ascii="Arial Narrow" w:hAnsi="Arial Narrow"/>
          <w:b/>
        </w:rPr>
      </w:pPr>
      <w:r w:rsidRPr="00CD33C2">
        <w:rPr>
          <w:rFonts w:ascii="Arial Narrow" w:hAnsi="Arial Narrow"/>
        </w:rPr>
        <w:t xml:space="preserve">Subject to this rule, the President must </w:t>
      </w:r>
      <w:proofErr w:type="gramStart"/>
      <w:r w:rsidRPr="00CD33C2">
        <w:rPr>
          <w:rFonts w:ascii="Arial Narrow" w:hAnsi="Arial Narrow"/>
        </w:rPr>
        <w:t>preside</w:t>
      </w:r>
      <w:proofErr w:type="gramEnd"/>
      <w:r w:rsidRPr="00CD33C2">
        <w:rPr>
          <w:rFonts w:ascii="Arial Narrow" w:hAnsi="Arial Narrow"/>
        </w:rPr>
        <w:t xml:space="preserve"> </w:t>
      </w:r>
      <w:r w:rsidR="00050D52" w:rsidRPr="00CD33C2">
        <w:rPr>
          <w:rFonts w:ascii="Arial Narrow" w:hAnsi="Arial Narrow"/>
        </w:rPr>
        <w:t>at</w:t>
      </w:r>
      <w:r w:rsidRPr="00CD33C2">
        <w:rPr>
          <w:rFonts w:ascii="Arial Narrow" w:hAnsi="Arial Narrow"/>
        </w:rPr>
        <w:t xml:space="preserve"> all general meetings and Committee meetings.</w:t>
      </w:r>
    </w:p>
    <w:p w:rsidR="00920F69" w:rsidRPr="00CD33C2" w:rsidRDefault="00920F69" w:rsidP="00920F69">
      <w:pPr>
        <w:pStyle w:val="ListParagraph"/>
        <w:numPr>
          <w:ilvl w:val="1"/>
          <w:numId w:val="3"/>
        </w:numPr>
        <w:rPr>
          <w:rFonts w:ascii="Arial Narrow" w:hAnsi="Arial Narrow"/>
          <w:b/>
        </w:rPr>
      </w:pPr>
      <w:r w:rsidRPr="00CD33C2">
        <w:rPr>
          <w:rFonts w:ascii="Arial Narrow" w:hAnsi="Arial Narrow"/>
        </w:rPr>
        <w:t>In the event of the absence from a general meeting of</w:t>
      </w:r>
      <w:r w:rsidR="00050D52" w:rsidRPr="00CD33C2">
        <w:rPr>
          <w:rFonts w:ascii="Arial Narrow" w:hAnsi="Arial Narrow"/>
        </w:rPr>
        <w:t xml:space="preserve"> </w:t>
      </w:r>
      <w:r w:rsidRPr="00CD33C2">
        <w:rPr>
          <w:rFonts w:ascii="Arial Narrow" w:hAnsi="Arial Narrow"/>
        </w:rPr>
        <w:t>-</w:t>
      </w:r>
    </w:p>
    <w:p w:rsidR="00920F69" w:rsidRPr="00CD33C2" w:rsidRDefault="00920F69" w:rsidP="00920F69">
      <w:pPr>
        <w:pStyle w:val="ListParagraph"/>
        <w:numPr>
          <w:ilvl w:val="2"/>
          <w:numId w:val="3"/>
        </w:numPr>
        <w:rPr>
          <w:rFonts w:ascii="Arial Narrow" w:hAnsi="Arial Narrow"/>
          <w:b/>
        </w:rPr>
      </w:pPr>
      <w:r w:rsidRPr="00CD33C2">
        <w:rPr>
          <w:rFonts w:ascii="Arial Narrow" w:hAnsi="Arial Narrow"/>
        </w:rPr>
        <w:t xml:space="preserve">the President, the Vice-President; or </w:t>
      </w:r>
    </w:p>
    <w:p w:rsidR="00920F69" w:rsidRPr="00CD33C2" w:rsidRDefault="00920F69" w:rsidP="00920F69">
      <w:pPr>
        <w:pStyle w:val="ListParagraph"/>
        <w:numPr>
          <w:ilvl w:val="2"/>
          <w:numId w:val="3"/>
        </w:numPr>
        <w:spacing w:after="0"/>
        <w:rPr>
          <w:rFonts w:ascii="Arial Narrow" w:hAnsi="Arial Narrow"/>
          <w:b/>
        </w:rPr>
      </w:pPr>
      <w:r w:rsidRPr="00CD33C2">
        <w:rPr>
          <w:rFonts w:ascii="Arial Narrow" w:hAnsi="Arial Narrow"/>
        </w:rPr>
        <w:t xml:space="preserve">both the President and the Vice-President, a member elected by the other members present at the general meeting </w:t>
      </w:r>
    </w:p>
    <w:p w:rsidR="00920F69" w:rsidRPr="00EA57FD" w:rsidRDefault="00920F69" w:rsidP="00EA57FD">
      <w:pPr>
        <w:spacing w:after="0"/>
        <w:ind w:left="1582"/>
        <w:rPr>
          <w:rFonts w:ascii="Arial Narrow" w:hAnsi="Arial Narrow"/>
          <w:b/>
        </w:rPr>
      </w:pPr>
      <w:proofErr w:type="gramStart"/>
      <w:r w:rsidRPr="00CD33C2">
        <w:rPr>
          <w:rFonts w:ascii="Arial Narrow" w:hAnsi="Arial Narrow"/>
        </w:rPr>
        <w:t>must</w:t>
      </w:r>
      <w:proofErr w:type="gramEnd"/>
      <w:r w:rsidRPr="00CD33C2">
        <w:rPr>
          <w:rFonts w:ascii="Arial Narrow" w:hAnsi="Arial Narrow"/>
        </w:rPr>
        <w:t xml:space="preserve"> preside at the general meeting.</w:t>
      </w:r>
    </w:p>
    <w:p w:rsidR="00920F69" w:rsidRPr="00CD33C2" w:rsidRDefault="00920F69" w:rsidP="00920F69">
      <w:pPr>
        <w:pStyle w:val="ListParagraph"/>
        <w:numPr>
          <w:ilvl w:val="1"/>
          <w:numId w:val="3"/>
        </w:numPr>
        <w:rPr>
          <w:rFonts w:ascii="Arial Narrow" w:hAnsi="Arial Narrow"/>
          <w:b/>
        </w:rPr>
      </w:pPr>
      <w:r w:rsidRPr="00CD33C2">
        <w:rPr>
          <w:rFonts w:ascii="Arial Narrow" w:hAnsi="Arial Narrow"/>
        </w:rPr>
        <w:t>In the event of the absence from a Committee meeting of</w:t>
      </w:r>
      <w:r w:rsidR="00050D52" w:rsidRPr="00CD33C2">
        <w:rPr>
          <w:rFonts w:ascii="Arial Narrow" w:hAnsi="Arial Narrow"/>
        </w:rPr>
        <w:t xml:space="preserve"> </w:t>
      </w:r>
      <w:r w:rsidRPr="00CD33C2">
        <w:rPr>
          <w:rFonts w:ascii="Arial Narrow" w:hAnsi="Arial Narrow"/>
        </w:rPr>
        <w:t>-</w:t>
      </w:r>
    </w:p>
    <w:p w:rsidR="00920F69" w:rsidRPr="00CD33C2" w:rsidRDefault="00920F69" w:rsidP="00920F69">
      <w:pPr>
        <w:pStyle w:val="ListParagraph"/>
        <w:numPr>
          <w:ilvl w:val="2"/>
          <w:numId w:val="3"/>
        </w:numPr>
        <w:rPr>
          <w:rFonts w:ascii="Arial Narrow" w:hAnsi="Arial Narrow"/>
          <w:b/>
        </w:rPr>
      </w:pPr>
      <w:r w:rsidRPr="00CD33C2">
        <w:rPr>
          <w:rFonts w:ascii="Arial Narrow" w:hAnsi="Arial Narrow"/>
        </w:rPr>
        <w:t>the President, the Vice-President; or</w:t>
      </w:r>
    </w:p>
    <w:p w:rsidR="00920F69" w:rsidRPr="00CD33C2" w:rsidRDefault="00920F69" w:rsidP="00920F69">
      <w:pPr>
        <w:pStyle w:val="ListParagraph"/>
        <w:numPr>
          <w:ilvl w:val="2"/>
          <w:numId w:val="3"/>
        </w:numPr>
        <w:spacing w:after="0"/>
        <w:rPr>
          <w:rFonts w:ascii="Arial Narrow" w:hAnsi="Arial Narrow"/>
          <w:b/>
        </w:rPr>
      </w:pPr>
      <w:r w:rsidRPr="00CD33C2">
        <w:rPr>
          <w:rFonts w:ascii="Arial Narrow" w:hAnsi="Arial Narrow"/>
        </w:rPr>
        <w:t>both the President and the Vice-President, a Committee member elected by the other Committee members present at the Committee meeting,</w:t>
      </w:r>
    </w:p>
    <w:p w:rsidR="005A76B7" w:rsidRDefault="00920F69" w:rsidP="005A76B7">
      <w:pPr>
        <w:spacing w:after="0"/>
        <w:ind w:left="1582"/>
        <w:rPr>
          <w:rFonts w:ascii="Arial Narrow" w:hAnsi="Arial Narrow"/>
        </w:rPr>
      </w:pPr>
      <w:proofErr w:type="gramStart"/>
      <w:r w:rsidRPr="00CD33C2">
        <w:rPr>
          <w:rFonts w:ascii="Arial Narrow" w:hAnsi="Arial Narrow"/>
        </w:rPr>
        <w:t>must</w:t>
      </w:r>
      <w:proofErr w:type="gramEnd"/>
      <w:r w:rsidRPr="00CD33C2">
        <w:rPr>
          <w:rFonts w:ascii="Arial Narrow" w:hAnsi="Arial Narrow"/>
        </w:rPr>
        <w:t xml:space="preserve"> preside at the Committee meeting.</w:t>
      </w:r>
    </w:p>
    <w:p w:rsidR="00EB2DA0" w:rsidRPr="005A76B7" w:rsidRDefault="005A76B7" w:rsidP="00EB2DA0">
      <w:pPr>
        <w:pStyle w:val="ListParagraph"/>
        <w:numPr>
          <w:ilvl w:val="1"/>
          <w:numId w:val="3"/>
        </w:numPr>
        <w:spacing w:after="0"/>
        <w:rPr>
          <w:rFonts w:ascii="Arial Narrow" w:hAnsi="Arial Narrow"/>
          <w:b/>
        </w:rPr>
      </w:pPr>
      <w:r w:rsidRPr="005A76B7">
        <w:rPr>
          <w:rFonts w:ascii="Arial Narrow" w:hAnsi="Arial Narrow"/>
        </w:rPr>
        <w:t>Any person, who for the purposes of this rule, presides at any of the meetings mentioned in sub-rule 11.3 or 11.4 shall be referred to as the ‘Chairperson’ for that particular meeting.</w:t>
      </w:r>
    </w:p>
    <w:p w:rsidR="005A76B7" w:rsidRPr="005A76B7" w:rsidRDefault="005A76B7" w:rsidP="005A76B7">
      <w:pPr>
        <w:pStyle w:val="ListParagraph"/>
        <w:spacing w:after="0"/>
        <w:ind w:left="1582"/>
        <w:rPr>
          <w:rFonts w:ascii="Arial Narrow" w:hAnsi="Arial Narrow"/>
          <w:b/>
        </w:rPr>
      </w:pPr>
    </w:p>
    <w:p w:rsidR="00050D52" w:rsidRPr="00E91681" w:rsidRDefault="00050D52" w:rsidP="00050D52">
      <w:pPr>
        <w:pStyle w:val="ListParagraph"/>
        <w:numPr>
          <w:ilvl w:val="0"/>
          <w:numId w:val="3"/>
        </w:numPr>
        <w:rPr>
          <w:rFonts w:ascii="Arial Narrow" w:hAnsi="Arial Narrow"/>
          <w:b/>
          <w:color w:val="000000" w:themeColor="text1"/>
        </w:rPr>
      </w:pPr>
      <w:r w:rsidRPr="00E91681">
        <w:rPr>
          <w:rFonts w:ascii="Arial Narrow" w:hAnsi="Arial Narrow"/>
          <w:b/>
          <w:color w:val="000000" w:themeColor="text1"/>
        </w:rPr>
        <w:t>Secretary</w:t>
      </w:r>
    </w:p>
    <w:p w:rsidR="00050D52" w:rsidRPr="00E91681" w:rsidRDefault="00050D52" w:rsidP="00050D52">
      <w:pPr>
        <w:pStyle w:val="ListParagraph"/>
        <w:ind w:left="1582"/>
        <w:rPr>
          <w:rFonts w:ascii="Arial Narrow" w:hAnsi="Arial Narrow"/>
          <w:color w:val="000000" w:themeColor="text1"/>
        </w:rPr>
      </w:pPr>
      <w:r w:rsidRPr="00E91681">
        <w:rPr>
          <w:rFonts w:ascii="Arial Narrow" w:hAnsi="Arial Narrow"/>
          <w:color w:val="000000" w:themeColor="text1"/>
        </w:rPr>
        <w:t>The Secretary must -</w:t>
      </w:r>
    </w:p>
    <w:p w:rsidR="00050D52" w:rsidRPr="00E91681" w:rsidRDefault="00920F69" w:rsidP="00050D52">
      <w:pPr>
        <w:pStyle w:val="ListParagraph"/>
        <w:numPr>
          <w:ilvl w:val="1"/>
          <w:numId w:val="3"/>
        </w:numPr>
        <w:rPr>
          <w:rFonts w:ascii="Arial Narrow" w:hAnsi="Arial Narrow"/>
          <w:color w:val="000000" w:themeColor="text1"/>
        </w:rPr>
      </w:pPr>
      <w:r w:rsidRPr="00E91681">
        <w:rPr>
          <w:rFonts w:ascii="Arial Narrow" w:hAnsi="Arial Narrow"/>
        </w:rPr>
        <w:t>co-ordinate the correspondence of the Association;</w:t>
      </w:r>
    </w:p>
    <w:p w:rsidR="00050D52" w:rsidRPr="00E91681" w:rsidRDefault="00920F69" w:rsidP="00050D52">
      <w:pPr>
        <w:pStyle w:val="ListParagraph"/>
        <w:numPr>
          <w:ilvl w:val="1"/>
          <w:numId w:val="3"/>
        </w:numPr>
        <w:rPr>
          <w:rFonts w:ascii="Arial Narrow" w:hAnsi="Arial Narrow"/>
          <w:color w:val="000000" w:themeColor="text1"/>
        </w:rPr>
      </w:pPr>
      <w:r w:rsidRPr="00E91681">
        <w:rPr>
          <w:rFonts w:ascii="Arial Narrow" w:hAnsi="Arial Narrow"/>
        </w:rPr>
        <w:t>keep full and correct minutes of the proceedi</w:t>
      </w:r>
      <w:r w:rsidR="00CD33C2" w:rsidRPr="00E91681">
        <w:rPr>
          <w:rFonts w:ascii="Arial Narrow" w:hAnsi="Arial Narrow"/>
        </w:rPr>
        <w:t xml:space="preserve">ngs of the Committee and </w:t>
      </w:r>
      <w:r w:rsidRPr="00E91681">
        <w:rPr>
          <w:rFonts w:ascii="Arial Narrow" w:hAnsi="Arial Narrow"/>
        </w:rPr>
        <w:t>of the Association;</w:t>
      </w:r>
    </w:p>
    <w:p w:rsidR="00050D52" w:rsidRPr="00E91681" w:rsidRDefault="00920F69" w:rsidP="00050D52">
      <w:pPr>
        <w:pStyle w:val="ListParagraph"/>
        <w:numPr>
          <w:ilvl w:val="1"/>
          <w:numId w:val="3"/>
        </w:numPr>
        <w:rPr>
          <w:rFonts w:ascii="Arial Narrow" w:hAnsi="Arial Narrow"/>
          <w:color w:val="000000" w:themeColor="text1"/>
        </w:rPr>
      </w:pPr>
      <w:r w:rsidRPr="00E91681">
        <w:rPr>
          <w:rFonts w:ascii="Arial Narrow" w:hAnsi="Arial Narrow"/>
        </w:rPr>
        <w:t>comply on behalf of the Association with</w:t>
      </w:r>
      <w:r w:rsidR="00CD33C2" w:rsidRPr="00E91681">
        <w:rPr>
          <w:rFonts w:ascii="Arial Narrow" w:hAnsi="Arial Narrow"/>
        </w:rPr>
        <w:t xml:space="preserve"> </w:t>
      </w:r>
      <w:r w:rsidRPr="00E91681">
        <w:rPr>
          <w:rFonts w:ascii="Arial Narrow" w:hAnsi="Arial Narrow"/>
        </w:rPr>
        <w:t>-</w:t>
      </w:r>
    </w:p>
    <w:p w:rsidR="00050D52" w:rsidRPr="00E91681" w:rsidRDefault="00920F69" w:rsidP="00050D52">
      <w:pPr>
        <w:pStyle w:val="ListParagraph"/>
        <w:numPr>
          <w:ilvl w:val="2"/>
          <w:numId w:val="3"/>
        </w:numPr>
        <w:rPr>
          <w:rFonts w:ascii="Arial Narrow" w:hAnsi="Arial Narrow"/>
          <w:color w:val="000000" w:themeColor="text1"/>
        </w:rPr>
      </w:pPr>
      <w:r w:rsidRPr="00E91681">
        <w:rPr>
          <w:rFonts w:ascii="Arial Narrow" w:hAnsi="Arial Narrow"/>
        </w:rPr>
        <w:t>section 27 of the Act with respect to the register of members of the Association, as referred to in rule 6;</w:t>
      </w:r>
    </w:p>
    <w:p w:rsidR="00050D52" w:rsidRPr="00E91681" w:rsidRDefault="00920F69" w:rsidP="00050D52">
      <w:pPr>
        <w:pStyle w:val="ListParagraph"/>
        <w:numPr>
          <w:ilvl w:val="2"/>
          <w:numId w:val="3"/>
        </w:numPr>
        <w:rPr>
          <w:rFonts w:ascii="Arial Narrow" w:hAnsi="Arial Narrow"/>
          <w:color w:val="000000" w:themeColor="text1"/>
        </w:rPr>
      </w:pPr>
      <w:r w:rsidRPr="00E91681">
        <w:rPr>
          <w:rFonts w:ascii="Arial Narrow" w:hAnsi="Arial Narrow"/>
        </w:rPr>
        <w:t xml:space="preserve">section 28 of the Act by keeping and maintaining in an up to date condition the rules of the Association and, upon the request of a member of the Association, must make available </w:t>
      </w:r>
      <w:r w:rsidRPr="00E91681">
        <w:rPr>
          <w:rFonts w:ascii="Arial Narrow" w:hAnsi="Arial Narrow"/>
        </w:rPr>
        <w:lastRenderedPageBreak/>
        <w:t>those rules for the inspection of the member and the member may make a copy of or take an extract from the rules but will have no right to remove the rules for that purpose; and</w:t>
      </w:r>
    </w:p>
    <w:p w:rsidR="00CD33C2" w:rsidRPr="00E91681" w:rsidRDefault="00920F69" w:rsidP="00CD33C2">
      <w:pPr>
        <w:pStyle w:val="ListParagraph"/>
        <w:numPr>
          <w:ilvl w:val="2"/>
          <w:numId w:val="3"/>
        </w:numPr>
        <w:rPr>
          <w:rFonts w:ascii="Arial Narrow" w:hAnsi="Arial Narrow"/>
          <w:color w:val="000000" w:themeColor="text1"/>
        </w:rPr>
      </w:pPr>
      <w:r w:rsidRPr="00E91681">
        <w:rPr>
          <w:rFonts w:ascii="Arial Narrow" w:hAnsi="Arial Narrow"/>
        </w:rPr>
        <w:t xml:space="preserve">section 29 of the Act by maintaining a record of </w:t>
      </w:r>
      <w:r w:rsidR="00CD33C2" w:rsidRPr="00E91681">
        <w:rPr>
          <w:rFonts w:ascii="Arial Narrow" w:hAnsi="Arial Narrow"/>
        </w:rPr>
        <w:t>–</w:t>
      </w:r>
    </w:p>
    <w:p w:rsidR="00CD33C2" w:rsidRPr="00E91681" w:rsidRDefault="00920F69" w:rsidP="00CD33C2">
      <w:pPr>
        <w:pStyle w:val="ListParagraph"/>
        <w:numPr>
          <w:ilvl w:val="3"/>
          <w:numId w:val="3"/>
        </w:numPr>
        <w:rPr>
          <w:rFonts w:ascii="Arial Narrow" w:hAnsi="Arial Narrow"/>
          <w:color w:val="000000" w:themeColor="text1"/>
        </w:rPr>
      </w:pPr>
      <w:r w:rsidRPr="00E91681">
        <w:rPr>
          <w:rFonts w:ascii="Arial Narrow" w:hAnsi="Arial Narrow"/>
        </w:rPr>
        <w:t>the names and residential or postal addresses of the persons who hold the offices of the Association provided for by these rules, including all offices held by the persons who</w:t>
      </w:r>
      <w:r w:rsidR="00EB2DA0">
        <w:rPr>
          <w:rFonts w:ascii="Arial Narrow" w:hAnsi="Arial Narrow"/>
          <w:color w:val="FF0000"/>
        </w:rPr>
        <w:t xml:space="preserve"> </w:t>
      </w:r>
      <w:r w:rsidRPr="00E91681">
        <w:rPr>
          <w:rFonts w:ascii="Arial Narrow" w:hAnsi="Arial Narrow"/>
        </w:rPr>
        <w:t>constitute the Committee and persons who are authorised to use the common seal of the Association under rule 22; and</w:t>
      </w:r>
    </w:p>
    <w:p w:rsidR="00CD33C2" w:rsidRPr="00E91681" w:rsidRDefault="00920F69" w:rsidP="00CD33C2">
      <w:pPr>
        <w:pStyle w:val="ListParagraph"/>
        <w:numPr>
          <w:ilvl w:val="3"/>
          <w:numId w:val="3"/>
        </w:numPr>
        <w:spacing w:after="0"/>
        <w:rPr>
          <w:rFonts w:ascii="Arial Narrow" w:hAnsi="Arial Narrow"/>
          <w:color w:val="000000" w:themeColor="text1"/>
        </w:rPr>
      </w:pPr>
      <w:r w:rsidRPr="00E91681">
        <w:rPr>
          <w:rFonts w:ascii="Arial Narrow" w:hAnsi="Arial Narrow"/>
        </w:rPr>
        <w:t>the names and residential or postal addresses of any persons who are appointed or act as trustees on behalf of the Association,</w:t>
      </w:r>
    </w:p>
    <w:p w:rsidR="00920F69" w:rsidRPr="00633EBE" w:rsidRDefault="00920F69" w:rsidP="00E91681">
      <w:pPr>
        <w:spacing w:after="0"/>
        <w:ind w:left="2302"/>
        <w:rPr>
          <w:rFonts w:ascii="Arial Narrow" w:hAnsi="Arial Narrow"/>
          <w:color w:val="000000" w:themeColor="text1"/>
        </w:rPr>
      </w:pPr>
      <w:r w:rsidRPr="00E91681">
        <w:rPr>
          <w:rFonts w:ascii="Arial Narrow" w:hAnsi="Arial Narrow"/>
        </w:rPr>
        <w:t>and the Secretary must, upon the</w:t>
      </w:r>
      <w:r w:rsidR="00CD33C2" w:rsidRPr="00E91681">
        <w:rPr>
          <w:rFonts w:ascii="Arial Narrow" w:hAnsi="Arial Narrow"/>
        </w:rPr>
        <w:t xml:space="preserve"> request of a member of the </w:t>
      </w:r>
      <w:r w:rsidRPr="00E91681">
        <w:rPr>
          <w:rFonts w:ascii="Arial Narrow" w:hAnsi="Arial Narrow"/>
        </w:rPr>
        <w:t xml:space="preserve">Association, make </w:t>
      </w:r>
      <w:r w:rsidRPr="00633EBE">
        <w:rPr>
          <w:rFonts w:ascii="Arial Narrow" w:hAnsi="Arial Narrow"/>
        </w:rPr>
        <w:t>available the reco</w:t>
      </w:r>
      <w:r w:rsidR="00CD33C2" w:rsidRPr="00633EBE">
        <w:rPr>
          <w:rFonts w:ascii="Arial Narrow" w:hAnsi="Arial Narrow"/>
        </w:rPr>
        <w:t xml:space="preserve">rd for the inspection of the </w:t>
      </w:r>
      <w:r w:rsidRPr="00633EBE">
        <w:rPr>
          <w:rFonts w:ascii="Arial Narrow" w:hAnsi="Arial Narrow"/>
        </w:rPr>
        <w:t>member and the member may make</w:t>
      </w:r>
      <w:r w:rsidR="00CD33C2" w:rsidRPr="00633EBE">
        <w:rPr>
          <w:rFonts w:ascii="Arial Narrow" w:hAnsi="Arial Narrow"/>
        </w:rPr>
        <w:t xml:space="preserve"> a copy of or take an extract </w:t>
      </w:r>
      <w:r w:rsidRPr="00633EBE">
        <w:rPr>
          <w:rFonts w:ascii="Arial Narrow" w:hAnsi="Arial Narrow"/>
        </w:rPr>
        <w:t xml:space="preserve">from the record but will have no </w:t>
      </w:r>
      <w:r w:rsidR="00CD33C2" w:rsidRPr="00633EBE">
        <w:rPr>
          <w:rFonts w:ascii="Arial Narrow" w:hAnsi="Arial Narrow"/>
        </w:rPr>
        <w:t>right to remove the record for</w:t>
      </w:r>
      <w:r w:rsidRPr="00633EBE">
        <w:rPr>
          <w:rFonts w:ascii="Arial Narrow" w:hAnsi="Arial Narrow"/>
        </w:rPr>
        <w:t xml:space="preserve"> that purpose;</w:t>
      </w:r>
    </w:p>
    <w:p w:rsidR="00E91681" w:rsidRPr="00633EBE" w:rsidRDefault="00E91681" w:rsidP="00E91681">
      <w:pPr>
        <w:pStyle w:val="ListParagraph"/>
        <w:numPr>
          <w:ilvl w:val="1"/>
          <w:numId w:val="3"/>
        </w:numPr>
        <w:rPr>
          <w:rFonts w:ascii="Arial Narrow" w:hAnsi="Arial Narrow"/>
          <w:color w:val="000000" w:themeColor="text1"/>
        </w:rPr>
      </w:pPr>
      <w:r w:rsidRPr="00633EBE">
        <w:rPr>
          <w:rFonts w:ascii="Arial Narrow" w:hAnsi="Arial Narrow"/>
        </w:rPr>
        <w:t xml:space="preserve">unless the members resolve otherwise at a general meeting, have custody of all books, documents, records and registers of the Association, including those referred to in paragraph </w:t>
      </w:r>
      <w:r w:rsidR="00EB2DA0">
        <w:rPr>
          <w:rFonts w:ascii="Arial Narrow" w:hAnsi="Arial Narrow"/>
        </w:rPr>
        <w:t>12.3</w:t>
      </w:r>
      <w:r w:rsidRPr="00633EBE">
        <w:rPr>
          <w:rFonts w:ascii="Arial Narrow" w:hAnsi="Arial Narrow"/>
        </w:rPr>
        <w:t xml:space="preserve"> but other than those required by rule 13 to be kept and maintained by, or in the custody of, the Treasurer; and</w:t>
      </w:r>
    </w:p>
    <w:p w:rsidR="006D6426" w:rsidRPr="00EB2DA0" w:rsidRDefault="00920F69" w:rsidP="00EB2DA0">
      <w:pPr>
        <w:pStyle w:val="ListParagraph"/>
        <w:numPr>
          <w:ilvl w:val="1"/>
          <w:numId w:val="3"/>
        </w:numPr>
        <w:spacing w:after="0"/>
        <w:rPr>
          <w:rFonts w:ascii="Arial Narrow" w:hAnsi="Arial Narrow"/>
          <w:color w:val="000000" w:themeColor="text1"/>
        </w:rPr>
      </w:pPr>
      <w:proofErr w:type="gramStart"/>
      <w:r w:rsidRPr="00633EBE">
        <w:rPr>
          <w:rFonts w:ascii="Arial Narrow" w:hAnsi="Arial Narrow"/>
        </w:rPr>
        <w:t>perform</w:t>
      </w:r>
      <w:proofErr w:type="gramEnd"/>
      <w:r w:rsidRPr="00633EBE">
        <w:rPr>
          <w:rFonts w:ascii="Arial Narrow" w:hAnsi="Arial Narrow"/>
        </w:rPr>
        <w:t xml:space="preserve"> such other duties as are impo</w:t>
      </w:r>
      <w:r w:rsidR="00E91681" w:rsidRPr="00633EBE">
        <w:rPr>
          <w:rFonts w:ascii="Arial Narrow" w:hAnsi="Arial Narrow"/>
        </w:rPr>
        <w:t xml:space="preserve">sed by these rules on the </w:t>
      </w:r>
      <w:r w:rsidRPr="00633EBE">
        <w:rPr>
          <w:rFonts w:ascii="Arial Narrow" w:hAnsi="Arial Narrow"/>
        </w:rPr>
        <w:t xml:space="preserve">Secretary. </w:t>
      </w:r>
    </w:p>
    <w:p w:rsidR="00EB2DA0" w:rsidRPr="00EB2DA0" w:rsidRDefault="00EB2DA0" w:rsidP="00EB2DA0">
      <w:pPr>
        <w:pStyle w:val="ListParagraph"/>
        <w:spacing w:after="0"/>
        <w:ind w:left="1582"/>
        <w:rPr>
          <w:rFonts w:ascii="Arial Narrow" w:hAnsi="Arial Narrow"/>
          <w:color w:val="000000" w:themeColor="text1"/>
        </w:rPr>
      </w:pPr>
    </w:p>
    <w:p w:rsidR="006D6426" w:rsidRPr="00633EBE" w:rsidRDefault="006D6426" w:rsidP="006D6426">
      <w:pPr>
        <w:pStyle w:val="ListParagraph"/>
        <w:numPr>
          <w:ilvl w:val="0"/>
          <w:numId w:val="3"/>
        </w:numPr>
        <w:rPr>
          <w:rFonts w:ascii="Arial Narrow" w:hAnsi="Arial Narrow"/>
          <w:b/>
          <w:color w:val="000000" w:themeColor="text1"/>
        </w:rPr>
      </w:pPr>
      <w:r w:rsidRPr="00633EBE">
        <w:rPr>
          <w:rFonts w:ascii="Arial Narrow" w:hAnsi="Arial Narrow"/>
          <w:b/>
          <w:color w:val="000000" w:themeColor="text1"/>
        </w:rPr>
        <w:t>Treasurer</w:t>
      </w:r>
    </w:p>
    <w:p w:rsidR="006D6426" w:rsidRPr="00633EBE" w:rsidRDefault="006D6426" w:rsidP="006D6426">
      <w:pPr>
        <w:pStyle w:val="ListParagraph"/>
        <w:ind w:left="1582"/>
        <w:rPr>
          <w:rFonts w:ascii="Arial Narrow" w:hAnsi="Arial Narrow"/>
          <w:color w:val="000000" w:themeColor="text1"/>
        </w:rPr>
      </w:pPr>
      <w:r w:rsidRPr="00633EBE">
        <w:rPr>
          <w:rFonts w:ascii="Arial Narrow" w:hAnsi="Arial Narrow"/>
          <w:color w:val="000000" w:themeColor="text1"/>
        </w:rPr>
        <w:t>The Treasurer must -</w:t>
      </w:r>
    </w:p>
    <w:p w:rsidR="006D6426" w:rsidRPr="00633EBE" w:rsidRDefault="006D6426" w:rsidP="006D6426">
      <w:pPr>
        <w:pStyle w:val="ListParagraph"/>
        <w:numPr>
          <w:ilvl w:val="1"/>
          <w:numId w:val="3"/>
        </w:numPr>
        <w:rPr>
          <w:rFonts w:ascii="Arial Narrow" w:hAnsi="Arial Narrow"/>
          <w:color w:val="000000" w:themeColor="text1"/>
        </w:rPr>
      </w:pPr>
      <w:r w:rsidRPr="00633EBE">
        <w:rPr>
          <w:rFonts w:ascii="Arial Narrow" w:hAnsi="Arial Narrow"/>
        </w:rPr>
        <w:t>be responsible for the receipt of all moneys paid to or received by, or by him or her on behalf of, the Association and must issue receipts for those moneys in the name of the Association;</w:t>
      </w:r>
    </w:p>
    <w:p w:rsidR="006D6426" w:rsidRPr="00633EBE" w:rsidRDefault="00920F69" w:rsidP="006D6426">
      <w:pPr>
        <w:pStyle w:val="ListParagraph"/>
        <w:numPr>
          <w:ilvl w:val="1"/>
          <w:numId w:val="3"/>
        </w:numPr>
        <w:rPr>
          <w:rFonts w:ascii="Arial Narrow" w:hAnsi="Arial Narrow"/>
          <w:color w:val="000000" w:themeColor="text1"/>
        </w:rPr>
      </w:pPr>
      <w:r w:rsidRPr="00633EBE">
        <w:rPr>
          <w:rFonts w:ascii="Arial Narrow" w:hAnsi="Arial Narrow"/>
        </w:rPr>
        <w:t xml:space="preserve">pay all </w:t>
      </w:r>
      <w:r w:rsidR="006D6426" w:rsidRPr="00633EBE">
        <w:rPr>
          <w:rFonts w:ascii="Arial Narrow" w:hAnsi="Arial Narrow"/>
        </w:rPr>
        <w:t>moneys referred to in paragraph 13.1</w:t>
      </w:r>
      <w:r w:rsidRPr="00633EBE">
        <w:rPr>
          <w:rFonts w:ascii="Arial Narrow" w:hAnsi="Arial Narrow"/>
        </w:rPr>
        <w:t xml:space="preserve"> into such account or accounts of the Association as the Committee may from time to time direct;</w:t>
      </w:r>
    </w:p>
    <w:p w:rsidR="006D6426" w:rsidRPr="00633EBE" w:rsidRDefault="00920F69" w:rsidP="006D6426">
      <w:pPr>
        <w:pStyle w:val="ListParagraph"/>
        <w:numPr>
          <w:ilvl w:val="1"/>
          <w:numId w:val="3"/>
        </w:numPr>
        <w:rPr>
          <w:rFonts w:ascii="Arial Narrow" w:hAnsi="Arial Narrow"/>
          <w:color w:val="000000" w:themeColor="text1"/>
        </w:rPr>
      </w:pPr>
      <w:r w:rsidRPr="00633EBE">
        <w:rPr>
          <w:rFonts w:ascii="Arial Narrow" w:hAnsi="Arial Narrow"/>
        </w:rPr>
        <w:t>make payments from the funds of the Association with the authority of a general meeting or of the Committee and in so doing ensure that all cheques are signed by himself or herself and at least one other authorised Committee member, or by any two others as are authorised by the Committee;</w:t>
      </w:r>
    </w:p>
    <w:p w:rsidR="006D6426" w:rsidRPr="00633EBE" w:rsidRDefault="00920F69" w:rsidP="006D6426">
      <w:pPr>
        <w:pStyle w:val="ListParagraph"/>
        <w:numPr>
          <w:ilvl w:val="1"/>
          <w:numId w:val="3"/>
        </w:numPr>
        <w:rPr>
          <w:rFonts w:ascii="Arial Narrow" w:hAnsi="Arial Narrow"/>
          <w:color w:val="000000" w:themeColor="text1"/>
        </w:rPr>
      </w:pPr>
      <w:r w:rsidRPr="00633EBE">
        <w:rPr>
          <w:rFonts w:ascii="Arial Narrow" w:hAnsi="Arial Narrow"/>
        </w:rPr>
        <w:t>comply on behalf of the Association with sections 25 and 26 of the Act with respect to the accounting records of the Association by-</w:t>
      </w:r>
    </w:p>
    <w:p w:rsidR="006D6426" w:rsidRPr="00633EBE" w:rsidRDefault="00920F69" w:rsidP="006D6426">
      <w:pPr>
        <w:pStyle w:val="ListParagraph"/>
        <w:numPr>
          <w:ilvl w:val="2"/>
          <w:numId w:val="3"/>
        </w:numPr>
        <w:rPr>
          <w:rFonts w:ascii="Arial Narrow" w:hAnsi="Arial Narrow"/>
          <w:color w:val="000000" w:themeColor="text1"/>
        </w:rPr>
      </w:pPr>
      <w:r w:rsidRPr="00633EBE">
        <w:rPr>
          <w:rFonts w:ascii="Arial Narrow" w:hAnsi="Arial Narrow"/>
        </w:rPr>
        <w:t>keeping such accounting records as correctly record and explain the financial transactions and financial position of the Association;</w:t>
      </w:r>
    </w:p>
    <w:p w:rsidR="006D6426" w:rsidRPr="00633EBE" w:rsidRDefault="00920F69" w:rsidP="006D6426">
      <w:pPr>
        <w:pStyle w:val="ListParagraph"/>
        <w:numPr>
          <w:ilvl w:val="2"/>
          <w:numId w:val="3"/>
        </w:numPr>
        <w:rPr>
          <w:rFonts w:ascii="Arial Narrow" w:hAnsi="Arial Narrow"/>
          <w:color w:val="000000" w:themeColor="text1"/>
        </w:rPr>
      </w:pPr>
      <w:r w:rsidRPr="00633EBE">
        <w:rPr>
          <w:rFonts w:ascii="Arial Narrow" w:hAnsi="Arial Narrow"/>
        </w:rPr>
        <w:t xml:space="preserve">keeping its accounting records in such manner as will enable true and fair accounts of the Association to be prepared from time to time; </w:t>
      </w:r>
    </w:p>
    <w:p w:rsidR="006D6426" w:rsidRPr="00633EBE" w:rsidRDefault="00920F69" w:rsidP="006D6426">
      <w:pPr>
        <w:pStyle w:val="ListParagraph"/>
        <w:numPr>
          <w:ilvl w:val="2"/>
          <w:numId w:val="3"/>
        </w:numPr>
        <w:rPr>
          <w:rFonts w:ascii="Arial Narrow" w:hAnsi="Arial Narrow"/>
          <w:color w:val="000000" w:themeColor="text1"/>
        </w:rPr>
      </w:pPr>
      <w:r w:rsidRPr="00633EBE">
        <w:rPr>
          <w:rFonts w:ascii="Arial Narrow" w:hAnsi="Arial Narrow"/>
        </w:rPr>
        <w:t>keeping its accounting records in such manner as will enable true and fair accounts of the Association to be conveniently and properly audited; and</w:t>
      </w:r>
    </w:p>
    <w:p w:rsidR="00EB2DA0" w:rsidRPr="00EA57FD" w:rsidRDefault="00920F69" w:rsidP="00EA57FD">
      <w:pPr>
        <w:pStyle w:val="ListParagraph"/>
        <w:numPr>
          <w:ilvl w:val="2"/>
          <w:numId w:val="3"/>
        </w:numPr>
        <w:rPr>
          <w:rFonts w:ascii="Arial Narrow" w:hAnsi="Arial Narrow"/>
          <w:color w:val="000000" w:themeColor="text1"/>
        </w:rPr>
      </w:pPr>
      <w:proofErr w:type="gramStart"/>
      <w:r w:rsidRPr="00633EBE">
        <w:rPr>
          <w:rFonts w:ascii="Arial Narrow" w:hAnsi="Arial Narrow"/>
        </w:rPr>
        <w:t>submitting</w:t>
      </w:r>
      <w:proofErr w:type="gramEnd"/>
      <w:r w:rsidRPr="00633EBE">
        <w:rPr>
          <w:rFonts w:ascii="Arial Narrow" w:hAnsi="Arial Narrow"/>
        </w:rPr>
        <w:t xml:space="preserve"> to members at each annual general meeting of the Association accounts of the Association showing the financial position of the Association at the end of the immediately preceding financial year.</w:t>
      </w:r>
    </w:p>
    <w:p w:rsidR="00EB2DA0" w:rsidRPr="00EA57FD" w:rsidRDefault="00920F69" w:rsidP="00EA57FD">
      <w:pPr>
        <w:pStyle w:val="ListParagraph"/>
        <w:numPr>
          <w:ilvl w:val="1"/>
          <w:numId w:val="3"/>
        </w:numPr>
        <w:rPr>
          <w:rFonts w:ascii="Arial Narrow" w:hAnsi="Arial Narrow"/>
          <w:color w:val="000000" w:themeColor="text1"/>
        </w:rPr>
      </w:pPr>
      <w:r w:rsidRPr="00633EBE">
        <w:rPr>
          <w:rFonts w:ascii="Arial Narrow" w:hAnsi="Arial Narrow"/>
        </w:rPr>
        <w:t>whenever directed to do so by the Chairperson, submit to the Committee a report, balance sheet or financial statement in accordance with that direction;</w:t>
      </w:r>
    </w:p>
    <w:p w:rsidR="00EB2DA0" w:rsidRPr="00EA57FD" w:rsidRDefault="00920F69" w:rsidP="00EB2DA0">
      <w:pPr>
        <w:pStyle w:val="ListParagraph"/>
        <w:numPr>
          <w:ilvl w:val="1"/>
          <w:numId w:val="3"/>
        </w:numPr>
        <w:spacing w:after="0"/>
        <w:rPr>
          <w:rFonts w:ascii="Arial Narrow" w:hAnsi="Arial Narrow"/>
          <w:color w:val="000000" w:themeColor="text1"/>
        </w:rPr>
      </w:pPr>
      <w:r w:rsidRPr="00633EBE">
        <w:rPr>
          <w:rFonts w:ascii="Arial Narrow" w:hAnsi="Arial Narrow"/>
        </w:rPr>
        <w:t xml:space="preserve">unless the members resolve otherwise at a general meeting, have custody of all securities, books and documents of a financial nature and accounting records of the Association, including those referred to in paragraphs </w:t>
      </w:r>
      <w:r w:rsidR="006D6426" w:rsidRPr="00633EBE">
        <w:rPr>
          <w:rFonts w:ascii="Arial Narrow" w:hAnsi="Arial Narrow"/>
        </w:rPr>
        <w:t>13.4</w:t>
      </w:r>
      <w:r w:rsidRPr="00633EBE">
        <w:rPr>
          <w:rFonts w:ascii="Arial Narrow" w:hAnsi="Arial Narrow"/>
        </w:rPr>
        <w:t xml:space="preserve"> and </w:t>
      </w:r>
      <w:r w:rsidR="006D6426" w:rsidRPr="00633EBE">
        <w:rPr>
          <w:rFonts w:ascii="Arial Narrow" w:hAnsi="Arial Narrow"/>
        </w:rPr>
        <w:t>13.5</w:t>
      </w:r>
      <w:r w:rsidRPr="00633EBE">
        <w:rPr>
          <w:rFonts w:ascii="Arial Narrow" w:hAnsi="Arial Narrow"/>
        </w:rPr>
        <w:t>; and</w:t>
      </w:r>
    </w:p>
    <w:p w:rsidR="006C00CE" w:rsidRPr="00EB2DA0" w:rsidRDefault="00920F69" w:rsidP="00EB2DA0">
      <w:pPr>
        <w:pStyle w:val="ListParagraph"/>
        <w:numPr>
          <w:ilvl w:val="1"/>
          <w:numId w:val="3"/>
        </w:numPr>
        <w:rPr>
          <w:rFonts w:ascii="Arial Narrow" w:hAnsi="Arial Narrow"/>
          <w:color w:val="000000" w:themeColor="text1"/>
        </w:rPr>
      </w:pPr>
      <w:proofErr w:type="gramStart"/>
      <w:r w:rsidRPr="0069277E">
        <w:rPr>
          <w:rFonts w:ascii="Arial Narrow" w:hAnsi="Arial Narrow"/>
        </w:rPr>
        <w:t>perform</w:t>
      </w:r>
      <w:proofErr w:type="gramEnd"/>
      <w:r w:rsidRPr="0069277E">
        <w:rPr>
          <w:rFonts w:ascii="Arial Narrow" w:hAnsi="Arial Narrow"/>
        </w:rPr>
        <w:t xml:space="preserve"> such other duties as are impo</w:t>
      </w:r>
      <w:r w:rsidR="006D6426" w:rsidRPr="0069277E">
        <w:rPr>
          <w:rFonts w:ascii="Arial Narrow" w:hAnsi="Arial Narrow"/>
        </w:rPr>
        <w:t xml:space="preserve">sed by these rules on the </w:t>
      </w:r>
      <w:r w:rsidRPr="0069277E">
        <w:rPr>
          <w:rFonts w:ascii="Arial Narrow" w:hAnsi="Arial Narrow"/>
        </w:rPr>
        <w:t>Treasurer.</w:t>
      </w:r>
    </w:p>
    <w:p w:rsidR="006D6426" w:rsidRPr="0069277E" w:rsidRDefault="006D6426" w:rsidP="006D6426">
      <w:pPr>
        <w:pStyle w:val="ListParagraph"/>
        <w:ind w:left="1004"/>
        <w:rPr>
          <w:rFonts w:ascii="Arial Narrow" w:hAnsi="Arial Narrow"/>
          <w:color w:val="000000" w:themeColor="text1"/>
        </w:rPr>
      </w:pPr>
    </w:p>
    <w:p w:rsidR="006B13F5" w:rsidRPr="0069277E" w:rsidRDefault="006B13F5" w:rsidP="006B13F5">
      <w:pPr>
        <w:pStyle w:val="ListParagraph"/>
        <w:numPr>
          <w:ilvl w:val="0"/>
          <w:numId w:val="3"/>
        </w:numPr>
        <w:rPr>
          <w:rFonts w:ascii="Arial Narrow" w:hAnsi="Arial Narrow"/>
          <w:color w:val="000000" w:themeColor="text1"/>
        </w:rPr>
      </w:pPr>
      <w:r w:rsidRPr="0069277E">
        <w:rPr>
          <w:rFonts w:ascii="Arial Narrow" w:hAnsi="Arial Narrow"/>
          <w:b/>
          <w:bCs/>
        </w:rPr>
        <w:t>Casual vacancies in membership of Committee</w:t>
      </w:r>
    </w:p>
    <w:p w:rsidR="006B13F5" w:rsidRPr="0069277E" w:rsidRDefault="00F1332E" w:rsidP="006B13F5">
      <w:pPr>
        <w:pStyle w:val="ListParagraph"/>
        <w:ind w:left="1582"/>
        <w:rPr>
          <w:rFonts w:ascii="Arial Narrow" w:hAnsi="Arial Narrow"/>
          <w:color w:val="000000" w:themeColor="text1"/>
        </w:rPr>
      </w:pPr>
      <w:r w:rsidRPr="0069277E">
        <w:rPr>
          <w:rFonts w:ascii="Arial Narrow" w:hAnsi="Arial Narrow"/>
        </w:rPr>
        <w:t>A casual vacancy occurs in the office of a Committee member and that office becomes vacant if the Committee member-</w:t>
      </w:r>
    </w:p>
    <w:p w:rsidR="00EB2DA0" w:rsidRPr="00EB2DA0" w:rsidRDefault="00F1332E" w:rsidP="00EB2DA0">
      <w:pPr>
        <w:pStyle w:val="ListParagraph"/>
        <w:numPr>
          <w:ilvl w:val="1"/>
          <w:numId w:val="3"/>
        </w:numPr>
        <w:rPr>
          <w:rFonts w:ascii="Arial Narrow" w:hAnsi="Arial Narrow"/>
          <w:color w:val="000000" w:themeColor="text1"/>
        </w:rPr>
      </w:pPr>
      <w:r w:rsidRPr="0069277E">
        <w:rPr>
          <w:rFonts w:ascii="Arial Narrow" w:hAnsi="Arial Narrow"/>
        </w:rPr>
        <w:t>dies;</w:t>
      </w:r>
    </w:p>
    <w:p w:rsidR="00EB2DA0" w:rsidRPr="00EB2DA0" w:rsidRDefault="00F1332E" w:rsidP="00EB2DA0">
      <w:pPr>
        <w:pStyle w:val="ListParagraph"/>
        <w:numPr>
          <w:ilvl w:val="1"/>
          <w:numId w:val="3"/>
        </w:numPr>
        <w:spacing w:after="0"/>
        <w:rPr>
          <w:rFonts w:ascii="Arial Narrow" w:hAnsi="Arial Narrow"/>
          <w:color w:val="000000" w:themeColor="text1"/>
        </w:rPr>
      </w:pPr>
      <w:r w:rsidRPr="0069277E">
        <w:rPr>
          <w:rFonts w:ascii="Arial Narrow" w:hAnsi="Arial Narrow"/>
        </w:rPr>
        <w:lastRenderedPageBreak/>
        <w:t>resigns by notice in writing delivered to t</w:t>
      </w:r>
      <w:r w:rsidR="006B13F5" w:rsidRPr="0069277E">
        <w:rPr>
          <w:rFonts w:ascii="Arial Narrow" w:hAnsi="Arial Narrow"/>
        </w:rPr>
        <w:t xml:space="preserve">he Chairperson or, if the </w:t>
      </w:r>
      <w:r w:rsidRPr="0069277E">
        <w:rPr>
          <w:rFonts w:ascii="Arial Narrow" w:hAnsi="Arial Narrow"/>
        </w:rPr>
        <w:t xml:space="preserve">Committee member is the </w:t>
      </w:r>
      <w:r w:rsidR="006B13F5" w:rsidRPr="0069277E">
        <w:rPr>
          <w:rFonts w:ascii="Arial Narrow" w:hAnsi="Arial Narrow"/>
        </w:rPr>
        <w:t>President</w:t>
      </w:r>
      <w:r w:rsidRPr="0069277E">
        <w:rPr>
          <w:rFonts w:ascii="Arial Narrow" w:hAnsi="Arial Narrow"/>
        </w:rPr>
        <w:t>, to the Vice-</w:t>
      </w:r>
      <w:r w:rsidR="006B13F5" w:rsidRPr="0069277E">
        <w:rPr>
          <w:rFonts w:ascii="Arial Narrow" w:hAnsi="Arial Narrow"/>
        </w:rPr>
        <w:t xml:space="preserve">President and </w:t>
      </w:r>
      <w:r w:rsidRPr="0069277E">
        <w:rPr>
          <w:rFonts w:ascii="Arial Narrow" w:hAnsi="Arial Narrow"/>
        </w:rPr>
        <w:t>that resignation is accepted by resolution of the Committee;</w:t>
      </w:r>
    </w:p>
    <w:p w:rsidR="00EB2DA0" w:rsidRPr="00EB2DA0" w:rsidRDefault="00F1332E" w:rsidP="00EB2DA0">
      <w:pPr>
        <w:pStyle w:val="ListParagraph"/>
        <w:numPr>
          <w:ilvl w:val="1"/>
          <w:numId w:val="3"/>
        </w:numPr>
        <w:rPr>
          <w:rFonts w:ascii="Arial Narrow" w:hAnsi="Arial Narrow"/>
          <w:color w:val="000000" w:themeColor="text1"/>
        </w:rPr>
      </w:pPr>
      <w:r w:rsidRPr="0069277E">
        <w:rPr>
          <w:rFonts w:ascii="Arial Narrow" w:hAnsi="Arial Narrow"/>
        </w:rPr>
        <w:t>is convicted of an offence under the Act;</w:t>
      </w:r>
    </w:p>
    <w:p w:rsidR="006B13F5" w:rsidRPr="0069277E" w:rsidRDefault="00F1332E" w:rsidP="006B13F5">
      <w:pPr>
        <w:pStyle w:val="ListParagraph"/>
        <w:numPr>
          <w:ilvl w:val="1"/>
          <w:numId w:val="3"/>
        </w:numPr>
        <w:rPr>
          <w:rFonts w:ascii="Arial Narrow" w:hAnsi="Arial Narrow"/>
          <w:color w:val="000000" w:themeColor="text1"/>
        </w:rPr>
      </w:pPr>
      <w:r w:rsidRPr="0069277E">
        <w:rPr>
          <w:rFonts w:ascii="Arial Narrow" w:hAnsi="Arial Narrow"/>
        </w:rPr>
        <w:t>is permanently incapacitated by mental or physical ill-health;</w:t>
      </w:r>
    </w:p>
    <w:p w:rsidR="006B13F5" w:rsidRPr="0069277E" w:rsidRDefault="00F1332E" w:rsidP="006B13F5">
      <w:pPr>
        <w:pStyle w:val="ListParagraph"/>
        <w:numPr>
          <w:ilvl w:val="1"/>
          <w:numId w:val="3"/>
        </w:numPr>
        <w:rPr>
          <w:rFonts w:ascii="Arial Narrow" w:hAnsi="Arial Narrow"/>
          <w:color w:val="000000" w:themeColor="text1"/>
        </w:rPr>
      </w:pPr>
      <w:r w:rsidRPr="0069277E">
        <w:rPr>
          <w:rFonts w:ascii="Arial Narrow" w:hAnsi="Arial Narrow"/>
        </w:rPr>
        <w:t>is absent from more than-</w:t>
      </w:r>
    </w:p>
    <w:p w:rsidR="006B13F5" w:rsidRPr="0069277E" w:rsidRDefault="00F1332E" w:rsidP="006B13F5">
      <w:pPr>
        <w:pStyle w:val="ListParagraph"/>
        <w:numPr>
          <w:ilvl w:val="2"/>
          <w:numId w:val="3"/>
        </w:numPr>
        <w:rPr>
          <w:rFonts w:ascii="Arial Narrow" w:hAnsi="Arial Narrow"/>
          <w:color w:val="000000" w:themeColor="text1"/>
        </w:rPr>
      </w:pPr>
      <w:r w:rsidRPr="0069277E">
        <w:rPr>
          <w:rFonts w:ascii="Arial Narrow" w:hAnsi="Arial Narrow"/>
        </w:rPr>
        <w:t>3 consecutive Committee meetings; or</w:t>
      </w:r>
    </w:p>
    <w:p w:rsidR="006B13F5" w:rsidRPr="0069277E" w:rsidRDefault="00F1332E" w:rsidP="006B13F5">
      <w:pPr>
        <w:pStyle w:val="ListParagraph"/>
        <w:numPr>
          <w:ilvl w:val="2"/>
          <w:numId w:val="3"/>
        </w:numPr>
        <w:spacing w:after="0"/>
        <w:rPr>
          <w:rFonts w:ascii="Arial Narrow" w:hAnsi="Arial Narrow"/>
          <w:color w:val="000000" w:themeColor="text1"/>
        </w:rPr>
      </w:pPr>
      <w:r w:rsidRPr="0069277E">
        <w:rPr>
          <w:rFonts w:ascii="Arial Narrow" w:hAnsi="Arial Narrow"/>
        </w:rPr>
        <w:t>3 Committee meetings in the same financial year without tendering an apology to the person presiding at each of those Committee meetings;</w:t>
      </w:r>
    </w:p>
    <w:p w:rsidR="006B13F5" w:rsidRPr="0069277E" w:rsidRDefault="00F1332E" w:rsidP="006B13F5">
      <w:pPr>
        <w:spacing w:after="0"/>
        <w:ind w:left="1582"/>
        <w:rPr>
          <w:rFonts w:ascii="Arial Narrow" w:hAnsi="Arial Narrow"/>
          <w:color w:val="000000" w:themeColor="text1"/>
        </w:rPr>
      </w:pPr>
      <w:proofErr w:type="gramStart"/>
      <w:r w:rsidRPr="0069277E">
        <w:rPr>
          <w:rFonts w:ascii="Arial Narrow" w:hAnsi="Arial Narrow"/>
        </w:rPr>
        <w:t>of</w:t>
      </w:r>
      <w:proofErr w:type="gramEnd"/>
      <w:r w:rsidRPr="0069277E">
        <w:rPr>
          <w:rFonts w:ascii="Arial Narrow" w:hAnsi="Arial Narrow"/>
        </w:rPr>
        <w:t xml:space="preserve"> which meetings the member received notice, and </w:t>
      </w:r>
      <w:r w:rsidR="006B13F5" w:rsidRPr="0069277E">
        <w:rPr>
          <w:rFonts w:ascii="Arial Narrow" w:hAnsi="Arial Narrow"/>
        </w:rPr>
        <w:t xml:space="preserve">the Committee </w:t>
      </w:r>
      <w:r w:rsidRPr="0069277E">
        <w:rPr>
          <w:rFonts w:ascii="Arial Narrow" w:hAnsi="Arial Narrow"/>
        </w:rPr>
        <w:t xml:space="preserve">has resolved to declare the office vacant; </w:t>
      </w:r>
    </w:p>
    <w:p w:rsidR="006B13F5" w:rsidRPr="0069277E" w:rsidRDefault="00F1332E" w:rsidP="006B13F5">
      <w:pPr>
        <w:pStyle w:val="ListParagraph"/>
        <w:numPr>
          <w:ilvl w:val="1"/>
          <w:numId w:val="3"/>
        </w:numPr>
        <w:rPr>
          <w:rFonts w:ascii="Arial Narrow" w:hAnsi="Arial Narrow"/>
          <w:color w:val="000000" w:themeColor="text1"/>
        </w:rPr>
      </w:pPr>
      <w:r w:rsidRPr="0069277E">
        <w:rPr>
          <w:rFonts w:ascii="Arial Narrow" w:hAnsi="Arial Narrow"/>
        </w:rPr>
        <w:t>ceases to be a member of the Association; or</w:t>
      </w:r>
    </w:p>
    <w:p w:rsidR="00F1332E" w:rsidRPr="0069277E" w:rsidRDefault="00F1332E" w:rsidP="006B13F5">
      <w:pPr>
        <w:pStyle w:val="ListParagraph"/>
        <w:numPr>
          <w:ilvl w:val="1"/>
          <w:numId w:val="3"/>
        </w:numPr>
        <w:rPr>
          <w:rFonts w:ascii="Arial Narrow" w:hAnsi="Arial Narrow"/>
          <w:color w:val="000000" w:themeColor="text1"/>
        </w:rPr>
      </w:pPr>
      <w:proofErr w:type="gramStart"/>
      <w:r w:rsidRPr="0069277E">
        <w:rPr>
          <w:rFonts w:ascii="Arial Narrow" w:hAnsi="Arial Narrow"/>
        </w:rPr>
        <w:t>is</w:t>
      </w:r>
      <w:proofErr w:type="gramEnd"/>
      <w:r w:rsidRPr="0069277E">
        <w:rPr>
          <w:rFonts w:ascii="Arial Narrow" w:hAnsi="Arial Narrow"/>
        </w:rPr>
        <w:t xml:space="preserve"> the subject of a resolution passed by a g</w:t>
      </w:r>
      <w:r w:rsidR="006B13F5" w:rsidRPr="0069277E">
        <w:rPr>
          <w:rFonts w:ascii="Arial Narrow" w:hAnsi="Arial Narrow"/>
        </w:rPr>
        <w:t xml:space="preserve">eneral meeting of members </w:t>
      </w:r>
      <w:r w:rsidRPr="0069277E">
        <w:rPr>
          <w:rFonts w:ascii="Arial Narrow" w:hAnsi="Arial Narrow"/>
        </w:rPr>
        <w:t>terminating his or her appointment as a Committee member.</w:t>
      </w:r>
    </w:p>
    <w:p w:rsidR="006B13F5" w:rsidRPr="0069277E" w:rsidRDefault="006B13F5" w:rsidP="006B13F5">
      <w:pPr>
        <w:pStyle w:val="ListParagraph"/>
        <w:ind w:left="1004"/>
        <w:rPr>
          <w:rFonts w:ascii="Arial Narrow" w:hAnsi="Arial Narrow"/>
        </w:rPr>
      </w:pPr>
    </w:p>
    <w:p w:rsidR="006B13F5" w:rsidRPr="0069277E" w:rsidRDefault="006B13F5" w:rsidP="006B13F5">
      <w:pPr>
        <w:pStyle w:val="ListParagraph"/>
        <w:ind w:left="1004"/>
        <w:rPr>
          <w:rFonts w:ascii="Arial Narrow" w:hAnsi="Arial Narrow"/>
          <w:color w:val="000000" w:themeColor="text1"/>
        </w:rPr>
      </w:pPr>
    </w:p>
    <w:p w:rsidR="006B13F5" w:rsidRPr="0069277E" w:rsidRDefault="006B13F5" w:rsidP="006B13F5">
      <w:pPr>
        <w:pStyle w:val="ListParagraph"/>
        <w:numPr>
          <w:ilvl w:val="0"/>
          <w:numId w:val="3"/>
        </w:numPr>
        <w:rPr>
          <w:rFonts w:ascii="Arial Narrow" w:hAnsi="Arial Narrow"/>
          <w:b/>
          <w:color w:val="000000" w:themeColor="text1"/>
        </w:rPr>
      </w:pPr>
      <w:r w:rsidRPr="0069277E">
        <w:rPr>
          <w:rFonts w:ascii="Arial Narrow" w:hAnsi="Arial Narrow"/>
          <w:b/>
          <w:color w:val="000000" w:themeColor="text1"/>
        </w:rPr>
        <w:t>Proceedings of Committee</w:t>
      </w:r>
    </w:p>
    <w:p w:rsidR="006B13F5" w:rsidRPr="0069277E" w:rsidRDefault="00F1332E" w:rsidP="00F1332E">
      <w:pPr>
        <w:pStyle w:val="ListParagraph"/>
        <w:numPr>
          <w:ilvl w:val="1"/>
          <w:numId w:val="3"/>
        </w:numPr>
        <w:rPr>
          <w:rFonts w:ascii="Arial Narrow" w:hAnsi="Arial Narrow"/>
          <w:b/>
          <w:color w:val="000000" w:themeColor="text1"/>
        </w:rPr>
      </w:pPr>
      <w:r w:rsidRPr="0069277E">
        <w:rPr>
          <w:rFonts w:ascii="Arial Narrow" w:hAnsi="Arial Narrow"/>
        </w:rPr>
        <w:t xml:space="preserve">The Committee must meet together for the dispatch of business not less than </w:t>
      </w:r>
      <w:r w:rsidR="006B13F5" w:rsidRPr="0069277E">
        <w:rPr>
          <w:rFonts w:ascii="Arial Narrow" w:hAnsi="Arial Narrow"/>
        </w:rPr>
        <w:t>three (3) times</w:t>
      </w:r>
      <w:r w:rsidRPr="0069277E">
        <w:rPr>
          <w:rFonts w:ascii="Arial Narrow" w:hAnsi="Arial Narrow"/>
        </w:rPr>
        <w:t xml:space="preserve"> in each year</w:t>
      </w:r>
      <w:r w:rsidRPr="0069277E">
        <w:rPr>
          <w:rFonts w:ascii="Arial Narrow" w:hAnsi="Arial Narrow"/>
          <w:color w:val="FF0000"/>
        </w:rPr>
        <w:t xml:space="preserve"> </w:t>
      </w:r>
      <w:r w:rsidRPr="0069277E">
        <w:rPr>
          <w:rFonts w:ascii="Arial Narrow" w:hAnsi="Arial Narrow"/>
        </w:rPr>
        <w:t xml:space="preserve">and the </w:t>
      </w:r>
      <w:r w:rsidR="006B13F5" w:rsidRPr="0069277E">
        <w:rPr>
          <w:rFonts w:ascii="Arial Narrow" w:hAnsi="Arial Narrow"/>
        </w:rPr>
        <w:t>President</w:t>
      </w:r>
      <w:r w:rsidRPr="0069277E">
        <w:rPr>
          <w:rFonts w:ascii="Arial Narrow" w:hAnsi="Arial Narrow"/>
        </w:rPr>
        <w:t>, or at least half the members of the Committee, may at any time convene a meeting of the Committee.</w:t>
      </w:r>
    </w:p>
    <w:p w:rsidR="006B13F5" w:rsidRPr="0069277E" w:rsidRDefault="00F1332E" w:rsidP="00F1332E">
      <w:pPr>
        <w:pStyle w:val="ListParagraph"/>
        <w:numPr>
          <w:ilvl w:val="1"/>
          <w:numId w:val="3"/>
        </w:numPr>
        <w:rPr>
          <w:rFonts w:ascii="Arial Narrow" w:hAnsi="Arial Narrow"/>
          <w:b/>
          <w:color w:val="000000" w:themeColor="text1"/>
        </w:rPr>
      </w:pPr>
      <w:r w:rsidRPr="0069277E">
        <w:rPr>
          <w:rFonts w:ascii="Arial Narrow" w:hAnsi="Arial Narrow"/>
        </w:rPr>
        <w:t>Each Committee member has a deliberative vote.</w:t>
      </w:r>
    </w:p>
    <w:p w:rsidR="006B13F5" w:rsidRPr="0069277E" w:rsidRDefault="00F1332E" w:rsidP="00F1332E">
      <w:pPr>
        <w:pStyle w:val="ListParagraph"/>
        <w:numPr>
          <w:ilvl w:val="1"/>
          <w:numId w:val="3"/>
        </w:numPr>
        <w:rPr>
          <w:rFonts w:ascii="Arial Narrow" w:hAnsi="Arial Narrow"/>
          <w:b/>
          <w:color w:val="000000" w:themeColor="text1"/>
        </w:rPr>
      </w:pPr>
      <w:r w:rsidRPr="0069277E">
        <w:rPr>
          <w:rFonts w:ascii="Arial Narrow" w:hAnsi="Arial Narrow"/>
        </w:rPr>
        <w:t>A question arising at a Committee meeting must be decided by a majority of votes, but, if there no majority, the person presiding at the Committee meeting will have a casting vote in addition to his or her deliberative vote.</w:t>
      </w:r>
    </w:p>
    <w:p w:rsidR="006B13F5" w:rsidRPr="0069277E" w:rsidRDefault="006B13F5" w:rsidP="00F1332E">
      <w:pPr>
        <w:pStyle w:val="ListParagraph"/>
        <w:numPr>
          <w:ilvl w:val="1"/>
          <w:numId w:val="3"/>
        </w:numPr>
        <w:rPr>
          <w:rFonts w:ascii="Arial Narrow" w:hAnsi="Arial Narrow"/>
          <w:b/>
          <w:color w:val="000000" w:themeColor="text1"/>
        </w:rPr>
      </w:pPr>
      <w:r w:rsidRPr="0069277E">
        <w:rPr>
          <w:rFonts w:ascii="Arial Narrow" w:hAnsi="Arial Narrow"/>
        </w:rPr>
        <w:t xml:space="preserve">At a Committee meeting, three (3) </w:t>
      </w:r>
      <w:r w:rsidR="00F1332E" w:rsidRPr="0069277E">
        <w:rPr>
          <w:rFonts w:ascii="Arial Narrow" w:hAnsi="Arial Narrow"/>
        </w:rPr>
        <w:t>Committee members constitute a quorum.</w:t>
      </w:r>
    </w:p>
    <w:p w:rsidR="006B13F5" w:rsidRPr="0069277E" w:rsidRDefault="00F1332E" w:rsidP="00F1332E">
      <w:pPr>
        <w:pStyle w:val="ListParagraph"/>
        <w:numPr>
          <w:ilvl w:val="1"/>
          <w:numId w:val="3"/>
        </w:numPr>
        <w:rPr>
          <w:rFonts w:ascii="Arial Narrow" w:hAnsi="Arial Narrow"/>
          <w:b/>
          <w:color w:val="000000" w:themeColor="text1"/>
        </w:rPr>
      </w:pPr>
      <w:r w:rsidRPr="0069277E">
        <w:rPr>
          <w:rFonts w:ascii="Arial Narrow" w:hAnsi="Arial Narrow"/>
        </w:rPr>
        <w:t>Subject to these rules, the procedure and order of business to be followed at a Committee meeting must be determined by the Committee members present at the Committee meeting.</w:t>
      </w:r>
    </w:p>
    <w:p w:rsidR="006B13F5" w:rsidRPr="0069277E" w:rsidRDefault="00F1332E" w:rsidP="006B13F5">
      <w:pPr>
        <w:pStyle w:val="ListParagraph"/>
        <w:numPr>
          <w:ilvl w:val="1"/>
          <w:numId w:val="3"/>
        </w:numPr>
        <w:rPr>
          <w:rFonts w:ascii="Arial Narrow" w:hAnsi="Arial Narrow"/>
          <w:b/>
          <w:color w:val="000000" w:themeColor="text1"/>
        </w:rPr>
      </w:pPr>
      <w:r w:rsidRPr="0069277E">
        <w:rPr>
          <w:rFonts w:ascii="Arial Narrow" w:hAnsi="Arial Narrow"/>
        </w:rPr>
        <w:t>As required under sections 21 and 22 of the Act, a Committee member having any direct or indirect pecuniary interest in a contract, or proposed contract, made by, or in the contemplation of, the Committee (except if that pecuniary interest exists only by virtue of the fact that the member of the Committee is a member of a class of persons for whose benefit the Association is established), must</w:t>
      </w:r>
      <w:r w:rsidR="006B13F5" w:rsidRPr="0069277E">
        <w:rPr>
          <w:rFonts w:ascii="Arial Narrow" w:hAnsi="Arial Narrow"/>
        </w:rPr>
        <w:t xml:space="preserve"> </w:t>
      </w:r>
      <w:r w:rsidRPr="0069277E">
        <w:rPr>
          <w:rFonts w:ascii="Arial Narrow" w:hAnsi="Arial Narrow"/>
        </w:rPr>
        <w:t>-</w:t>
      </w:r>
      <w:r w:rsidR="006B13F5" w:rsidRPr="0069277E">
        <w:rPr>
          <w:rFonts w:ascii="Arial Narrow" w:hAnsi="Arial Narrow"/>
        </w:rPr>
        <w:t xml:space="preserve"> </w:t>
      </w:r>
    </w:p>
    <w:p w:rsidR="006B13F5" w:rsidRPr="0069277E" w:rsidRDefault="00F1332E" w:rsidP="006B13F5">
      <w:pPr>
        <w:pStyle w:val="ListParagraph"/>
        <w:numPr>
          <w:ilvl w:val="2"/>
          <w:numId w:val="3"/>
        </w:numPr>
        <w:rPr>
          <w:rFonts w:ascii="Arial Narrow" w:hAnsi="Arial Narrow"/>
          <w:b/>
          <w:color w:val="000000" w:themeColor="text1"/>
        </w:rPr>
      </w:pPr>
      <w:r w:rsidRPr="0069277E">
        <w:rPr>
          <w:rFonts w:ascii="Arial Narrow" w:hAnsi="Arial Narrow"/>
        </w:rPr>
        <w:t>as soon as he or she becomes aware of that interest, disclose the nature and extent of his or her interest to the Committee; and</w:t>
      </w:r>
      <w:r w:rsidR="006B13F5" w:rsidRPr="0069277E">
        <w:rPr>
          <w:rFonts w:ascii="Arial Narrow" w:hAnsi="Arial Narrow"/>
        </w:rPr>
        <w:t xml:space="preserve"> </w:t>
      </w:r>
    </w:p>
    <w:p w:rsidR="006B13F5" w:rsidRPr="0069277E" w:rsidRDefault="00F1332E" w:rsidP="006B13F5">
      <w:pPr>
        <w:pStyle w:val="ListParagraph"/>
        <w:numPr>
          <w:ilvl w:val="2"/>
          <w:numId w:val="3"/>
        </w:numPr>
        <w:rPr>
          <w:rFonts w:ascii="Arial Narrow" w:hAnsi="Arial Narrow"/>
          <w:b/>
          <w:color w:val="000000" w:themeColor="text1"/>
        </w:rPr>
      </w:pPr>
      <w:proofErr w:type="gramStart"/>
      <w:r w:rsidRPr="0069277E">
        <w:rPr>
          <w:rFonts w:ascii="Arial Narrow" w:hAnsi="Arial Narrow"/>
        </w:rPr>
        <w:t>not</w:t>
      </w:r>
      <w:proofErr w:type="gramEnd"/>
      <w:r w:rsidRPr="0069277E">
        <w:rPr>
          <w:rFonts w:ascii="Arial Narrow" w:hAnsi="Arial Narrow"/>
        </w:rPr>
        <w:t xml:space="preserve"> take part in any deliberations or decision of the Committee with respect to that contract.</w:t>
      </w:r>
    </w:p>
    <w:p w:rsidR="006B13F5" w:rsidRPr="0069277E" w:rsidRDefault="00F1332E" w:rsidP="006B13F5">
      <w:pPr>
        <w:pStyle w:val="ListParagraph"/>
        <w:numPr>
          <w:ilvl w:val="1"/>
          <w:numId w:val="3"/>
        </w:numPr>
        <w:rPr>
          <w:rFonts w:ascii="Arial Narrow" w:hAnsi="Arial Narrow"/>
          <w:b/>
          <w:color w:val="000000" w:themeColor="text1"/>
        </w:rPr>
      </w:pPr>
      <w:r w:rsidRPr="0069277E">
        <w:rPr>
          <w:rFonts w:ascii="Arial Narrow" w:hAnsi="Arial Narrow"/>
        </w:rPr>
        <w:t xml:space="preserve">Sub-rule </w:t>
      </w:r>
      <w:r w:rsidR="006B13F5" w:rsidRPr="0069277E">
        <w:rPr>
          <w:rFonts w:ascii="Arial Narrow" w:hAnsi="Arial Narrow"/>
        </w:rPr>
        <w:t>15.6.1</w:t>
      </w:r>
      <w:r w:rsidRPr="0069277E">
        <w:rPr>
          <w:rFonts w:ascii="Arial Narrow" w:hAnsi="Arial Narrow"/>
        </w:rPr>
        <w:t xml:space="preserve"> does not apply with respect to a pecuniary interest that exists only by virtue of the fact that the member of the Committee is an emplo</w:t>
      </w:r>
      <w:r w:rsidR="006B13F5" w:rsidRPr="0069277E">
        <w:rPr>
          <w:rFonts w:ascii="Arial Narrow" w:hAnsi="Arial Narrow"/>
        </w:rPr>
        <w:t>yee of the Association.</w:t>
      </w:r>
    </w:p>
    <w:p w:rsidR="00F1332E" w:rsidRPr="0069277E" w:rsidRDefault="00F1332E" w:rsidP="006B13F5">
      <w:pPr>
        <w:pStyle w:val="ListParagraph"/>
        <w:numPr>
          <w:ilvl w:val="1"/>
          <w:numId w:val="3"/>
        </w:numPr>
        <w:rPr>
          <w:rFonts w:ascii="Arial Narrow" w:hAnsi="Arial Narrow"/>
          <w:b/>
          <w:color w:val="000000" w:themeColor="text1"/>
        </w:rPr>
      </w:pPr>
      <w:r w:rsidRPr="0069277E">
        <w:rPr>
          <w:rFonts w:ascii="Arial Narrow" w:hAnsi="Arial Narrow"/>
        </w:rPr>
        <w:t xml:space="preserve">The Secretary must cause every disclosure made under sub-rule </w:t>
      </w:r>
      <w:r w:rsidR="007B3556">
        <w:rPr>
          <w:rFonts w:ascii="Arial Narrow" w:hAnsi="Arial Narrow"/>
        </w:rPr>
        <w:t>15.6.1</w:t>
      </w:r>
      <w:r w:rsidRPr="0069277E">
        <w:rPr>
          <w:rFonts w:ascii="Arial Narrow" w:hAnsi="Arial Narrow"/>
        </w:rPr>
        <w:t xml:space="preserve"> by a member of the Committee to be recorded in the minutes of the meeting of the Committee at which it is made.</w:t>
      </w:r>
    </w:p>
    <w:p w:rsidR="006B13F5" w:rsidRPr="0069277E" w:rsidRDefault="006B13F5" w:rsidP="006B13F5">
      <w:pPr>
        <w:ind w:left="862"/>
        <w:rPr>
          <w:rFonts w:ascii="Arial Narrow" w:hAnsi="Arial Narrow"/>
          <w:b/>
          <w:color w:val="000000" w:themeColor="text1"/>
        </w:rPr>
      </w:pPr>
    </w:p>
    <w:p w:rsidR="006B13F5" w:rsidRPr="0069277E" w:rsidRDefault="00F1332E" w:rsidP="00F1332E">
      <w:pPr>
        <w:pStyle w:val="ListParagraph"/>
        <w:numPr>
          <w:ilvl w:val="0"/>
          <w:numId w:val="3"/>
        </w:numPr>
        <w:rPr>
          <w:rFonts w:ascii="Arial Narrow" w:hAnsi="Arial Narrow"/>
          <w:b/>
          <w:color w:val="000000" w:themeColor="text1"/>
        </w:rPr>
      </w:pPr>
      <w:r w:rsidRPr="0069277E">
        <w:rPr>
          <w:rFonts w:ascii="Arial Narrow" w:hAnsi="Arial Narrow"/>
          <w:b/>
          <w:bCs/>
        </w:rPr>
        <w:t>General meetings</w:t>
      </w:r>
    </w:p>
    <w:p w:rsidR="006B13F5" w:rsidRPr="0069277E" w:rsidRDefault="00F1332E" w:rsidP="006B13F5">
      <w:pPr>
        <w:pStyle w:val="ListParagraph"/>
        <w:numPr>
          <w:ilvl w:val="1"/>
          <w:numId w:val="3"/>
        </w:numPr>
        <w:rPr>
          <w:rFonts w:ascii="Arial Narrow" w:hAnsi="Arial Narrow"/>
          <w:b/>
          <w:color w:val="000000" w:themeColor="text1"/>
        </w:rPr>
      </w:pPr>
      <w:r w:rsidRPr="0069277E">
        <w:rPr>
          <w:rFonts w:ascii="Arial Narrow" w:hAnsi="Arial Narrow"/>
        </w:rPr>
        <w:t>The Committee-</w:t>
      </w:r>
    </w:p>
    <w:p w:rsidR="006B13F5" w:rsidRPr="0069277E" w:rsidRDefault="00F1332E" w:rsidP="006B13F5">
      <w:pPr>
        <w:pStyle w:val="ListParagraph"/>
        <w:numPr>
          <w:ilvl w:val="2"/>
          <w:numId w:val="3"/>
        </w:numPr>
        <w:rPr>
          <w:rFonts w:ascii="Arial Narrow" w:hAnsi="Arial Narrow"/>
          <w:b/>
          <w:color w:val="000000" w:themeColor="text1"/>
        </w:rPr>
      </w:pPr>
      <w:r w:rsidRPr="0069277E">
        <w:rPr>
          <w:rFonts w:ascii="Arial Narrow" w:hAnsi="Arial Narrow"/>
        </w:rPr>
        <w:t>may at any time convene a special general meeting;</w:t>
      </w:r>
    </w:p>
    <w:p w:rsidR="006B13F5" w:rsidRPr="0069277E" w:rsidRDefault="00F1332E" w:rsidP="006B13F5">
      <w:pPr>
        <w:pStyle w:val="ListParagraph"/>
        <w:numPr>
          <w:ilvl w:val="2"/>
          <w:numId w:val="3"/>
        </w:numPr>
        <w:rPr>
          <w:rFonts w:ascii="Arial Narrow" w:hAnsi="Arial Narrow"/>
          <w:b/>
          <w:color w:val="000000" w:themeColor="text1"/>
        </w:rPr>
      </w:pPr>
      <w:r w:rsidRPr="0069277E">
        <w:rPr>
          <w:rFonts w:ascii="Arial Narrow" w:hAnsi="Arial Narrow"/>
        </w:rPr>
        <w:t>must convene annual general meetings within</w:t>
      </w:r>
      <w:r w:rsidR="006B13F5" w:rsidRPr="0069277E">
        <w:rPr>
          <w:rFonts w:ascii="Arial Narrow" w:hAnsi="Arial Narrow"/>
        </w:rPr>
        <w:t xml:space="preserve"> the time limits provided </w:t>
      </w:r>
      <w:r w:rsidRPr="0069277E">
        <w:rPr>
          <w:rFonts w:ascii="Arial Narrow" w:hAnsi="Arial Narrow"/>
        </w:rPr>
        <w:t>for the holding of such meetings by section 23 of the A</w:t>
      </w:r>
      <w:r w:rsidR="006B13F5" w:rsidRPr="0069277E">
        <w:rPr>
          <w:rFonts w:ascii="Arial Narrow" w:hAnsi="Arial Narrow"/>
        </w:rPr>
        <w:t xml:space="preserve">ct, </w:t>
      </w:r>
      <w:r w:rsidRPr="0069277E">
        <w:rPr>
          <w:rFonts w:ascii="Arial Narrow" w:hAnsi="Arial Narrow"/>
        </w:rPr>
        <w:t>that is, in every calendar year within 4 mo</w:t>
      </w:r>
      <w:r w:rsidR="006B13F5" w:rsidRPr="0069277E">
        <w:rPr>
          <w:rFonts w:ascii="Arial Narrow" w:hAnsi="Arial Narrow"/>
        </w:rPr>
        <w:t xml:space="preserve">nths after the end of the </w:t>
      </w:r>
      <w:r w:rsidRPr="0069277E">
        <w:rPr>
          <w:rFonts w:ascii="Arial Narrow" w:hAnsi="Arial Narrow"/>
        </w:rPr>
        <w:t xml:space="preserve">Association's financial year or such </w:t>
      </w:r>
      <w:r w:rsidR="006B13F5" w:rsidRPr="0069277E">
        <w:rPr>
          <w:rFonts w:ascii="Arial Narrow" w:hAnsi="Arial Narrow"/>
        </w:rPr>
        <w:t xml:space="preserve">longer period as may in a </w:t>
      </w:r>
      <w:r w:rsidRPr="0069277E">
        <w:rPr>
          <w:rFonts w:ascii="Arial Narrow" w:hAnsi="Arial Narrow"/>
        </w:rPr>
        <w:t>particular case be allowed by the Commissio</w:t>
      </w:r>
      <w:r w:rsidR="006B13F5" w:rsidRPr="0069277E">
        <w:rPr>
          <w:rFonts w:ascii="Arial Narrow" w:hAnsi="Arial Narrow"/>
        </w:rPr>
        <w:t xml:space="preserve">ner, except for the first </w:t>
      </w:r>
      <w:r w:rsidRPr="0069277E">
        <w:rPr>
          <w:rFonts w:ascii="Arial Narrow" w:hAnsi="Arial Narrow"/>
        </w:rPr>
        <w:t>annual general meeting which may be h</w:t>
      </w:r>
      <w:r w:rsidR="006B13F5" w:rsidRPr="0069277E">
        <w:rPr>
          <w:rFonts w:ascii="Arial Narrow" w:hAnsi="Arial Narrow"/>
        </w:rPr>
        <w:t xml:space="preserve">eld at any time within 18 </w:t>
      </w:r>
      <w:r w:rsidRPr="0069277E">
        <w:rPr>
          <w:rFonts w:ascii="Arial Narrow" w:hAnsi="Arial Narrow"/>
        </w:rPr>
        <w:t>months after incorporation; and</w:t>
      </w:r>
    </w:p>
    <w:p w:rsidR="006B13F5" w:rsidRPr="0069277E" w:rsidRDefault="00F1332E" w:rsidP="006B13F5">
      <w:pPr>
        <w:pStyle w:val="ListParagraph"/>
        <w:numPr>
          <w:ilvl w:val="2"/>
          <w:numId w:val="3"/>
        </w:numPr>
        <w:rPr>
          <w:rFonts w:ascii="Arial Narrow" w:hAnsi="Arial Narrow"/>
          <w:b/>
          <w:color w:val="000000" w:themeColor="text1"/>
        </w:rPr>
      </w:pPr>
      <w:r w:rsidRPr="0069277E">
        <w:rPr>
          <w:rFonts w:ascii="Arial Narrow" w:hAnsi="Arial Narrow"/>
        </w:rPr>
        <w:t>must, within 30 days of-</w:t>
      </w:r>
    </w:p>
    <w:p w:rsidR="006B13F5" w:rsidRPr="0069277E" w:rsidRDefault="00F1332E" w:rsidP="00B75771">
      <w:pPr>
        <w:pStyle w:val="ListParagraph"/>
        <w:numPr>
          <w:ilvl w:val="3"/>
          <w:numId w:val="3"/>
        </w:numPr>
        <w:rPr>
          <w:rFonts w:ascii="Arial Narrow" w:hAnsi="Arial Narrow"/>
          <w:b/>
          <w:color w:val="000000" w:themeColor="text1"/>
        </w:rPr>
      </w:pPr>
      <w:r w:rsidRPr="0069277E">
        <w:rPr>
          <w:rFonts w:ascii="Arial Narrow" w:hAnsi="Arial Narrow"/>
        </w:rPr>
        <w:lastRenderedPageBreak/>
        <w:t>receiving a request in writing to do so from not less than</w:t>
      </w:r>
      <w:r w:rsidR="00EA57FD">
        <w:rPr>
          <w:rFonts w:ascii="Arial Narrow" w:hAnsi="Arial Narrow"/>
        </w:rPr>
        <w:t xml:space="preserve"> three (3) </w:t>
      </w:r>
      <w:r w:rsidRPr="0069277E">
        <w:rPr>
          <w:rFonts w:ascii="Arial Narrow" w:hAnsi="Arial Narrow"/>
        </w:rPr>
        <w:t>members, convene a special general meeting for the purpose specified in that request; or</w:t>
      </w:r>
    </w:p>
    <w:p w:rsidR="006B13F5" w:rsidRPr="0069277E" w:rsidRDefault="00F1332E" w:rsidP="00B75771">
      <w:pPr>
        <w:pStyle w:val="ListParagraph"/>
        <w:numPr>
          <w:ilvl w:val="3"/>
          <w:numId w:val="3"/>
        </w:numPr>
        <w:rPr>
          <w:rFonts w:ascii="Arial Narrow" w:hAnsi="Arial Narrow"/>
          <w:b/>
          <w:color w:val="000000" w:themeColor="text1"/>
        </w:rPr>
      </w:pPr>
      <w:proofErr w:type="gramStart"/>
      <w:r w:rsidRPr="0069277E">
        <w:rPr>
          <w:rFonts w:ascii="Arial Narrow" w:hAnsi="Arial Narrow"/>
        </w:rPr>
        <w:t>the</w:t>
      </w:r>
      <w:proofErr w:type="gramEnd"/>
      <w:r w:rsidRPr="0069277E">
        <w:rPr>
          <w:rFonts w:ascii="Arial Narrow" w:hAnsi="Arial Narrow"/>
        </w:rPr>
        <w:t xml:space="preserve"> Secretary receiving a notice under</w:t>
      </w:r>
      <w:r w:rsidR="00EA57FD">
        <w:rPr>
          <w:rFonts w:ascii="Arial Narrow" w:hAnsi="Arial Narrow"/>
        </w:rPr>
        <w:t xml:space="preserve"> sub-</w:t>
      </w:r>
      <w:r w:rsidRPr="0069277E">
        <w:rPr>
          <w:rFonts w:ascii="Arial Narrow" w:hAnsi="Arial Narrow"/>
        </w:rPr>
        <w:t xml:space="preserve"> rule 9</w:t>
      </w:r>
      <w:r w:rsidR="0069277E" w:rsidRPr="0069277E">
        <w:rPr>
          <w:rFonts w:ascii="Arial Narrow" w:hAnsi="Arial Narrow"/>
        </w:rPr>
        <w:t>.4</w:t>
      </w:r>
      <w:r w:rsidRPr="0069277E">
        <w:rPr>
          <w:rFonts w:ascii="Arial Narrow" w:hAnsi="Arial Narrow"/>
        </w:rPr>
        <w:t>, convene a general meeting to deal with the appeal to which that notice relates.</w:t>
      </w:r>
    </w:p>
    <w:p w:rsidR="0069277E" w:rsidRPr="00EA57FD" w:rsidRDefault="00F1332E" w:rsidP="0069277E">
      <w:pPr>
        <w:pStyle w:val="ListParagraph"/>
        <w:numPr>
          <w:ilvl w:val="2"/>
          <w:numId w:val="3"/>
        </w:numPr>
        <w:spacing w:after="0"/>
        <w:rPr>
          <w:rFonts w:ascii="Arial Narrow" w:hAnsi="Arial Narrow"/>
          <w:b/>
          <w:color w:val="000000" w:themeColor="text1"/>
        </w:rPr>
      </w:pPr>
      <w:proofErr w:type="gramStart"/>
      <w:r w:rsidRPr="0069277E">
        <w:rPr>
          <w:rFonts w:ascii="Arial Narrow" w:hAnsi="Arial Narrow"/>
        </w:rPr>
        <w:t>must</w:t>
      </w:r>
      <w:proofErr w:type="gramEnd"/>
      <w:r w:rsidRPr="0069277E">
        <w:rPr>
          <w:rFonts w:ascii="Arial Narrow" w:hAnsi="Arial Narrow"/>
        </w:rPr>
        <w:t>, after receiving a notice under</w:t>
      </w:r>
      <w:r w:rsidR="00EA57FD">
        <w:rPr>
          <w:rFonts w:ascii="Arial Narrow" w:hAnsi="Arial Narrow"/>
        </w:rPr>
        <w:t xml:space="preserve"> sub-</w:t>
      </w:r>
      <w:r w:rsidRPr="0069277E">
        <w:rPr>
          <w:rFonts w:ascii="Arial Narrow" w:hAnsi="Arial Narrow"/>
        </w:rPr>
        <w:t>rule 5</w:t>
      </w:r>
      <w:r w:rsidR="0069277E" w:rsidRPr="0069277E">
        <w:rPr>
          <w:rFonts w:ascii="Arial Narrow" w:hAnsi="Arial Narrow"/>
        </w:rPr>
        <w:t xml:space="preserve">.4, convene a general </w:t>
      </w:r>
      <w:r w:rsidRPr="0069277E">
        <w:rPr>
          <w:rFonts w:ascii="Arial Narrow" w:hAnsi="Arial Narrow"/>
        </w:rPr>
        <w:t>meeting, no later than the next annual gene</w:t>
      </w:r>
      <w:r w:rsidR="0069277E" w:rsidRPr="0069277E">
        <w:rPr>
          <w:rFonts w:ascii="Arial Narrow" w:hAnsi="Arial Narrow"/>
        </w:rPr>
        <w:t xml:space="preserve">ral meeting, at which the </w:t>
      </w:r>
      <w:r w:rsidRPr="0069277E">
        <w:rPr>
          <w:rFonts w:ascii="Arial Narrow" w:hAnsi="Arial Narrow"/>
        </w:rPr>
        <w:t>appeal referred to in the notice will be dealt</w:t>
      </w:r>
      <w:r w:rsidR="0069277E" w:rsidRPr="0069277E">
        <w:rPr>
          <w:rFonts w:ascii="Arial Narrow" w:hAnsi="Arial Narrow"/>
        </w:rPr>
        <w:t xml:space="preserve"> with.  Failing that, the </w:t>
      </w:r>
      <w:r w:rsidRPr="0069277E">
        <w:rPr>
          <w:rFonts w:ascii="Arial Narrow" w:hAnsi="Arial Narrow"/>
        </w:rPr>
        <w:t>applicant is entitled to address the Association at that next annual general meeting in relation to the Committee’</w:t>
      </w:r>
      <w:r w:rsidR="0069277E" w:rsidRPr="0069277E">
        <w:rPr>
          <w:rFonts w:ascii="Arial Narrow" w:hAnsi="Arial Narrow"/>
        </w:rPr>
        <w:t xml:space="preserve">s rejection of his or her </w:t>
      </w:r>
      <w:r w:rsidRPr="0069277E">
        <w:rPr>
          <w:rFonts w:ascii="Arial Narrow" w:hAnsi="Arial Narrow"/>
        </w:rPr>
        <w:t>application and the Association at that me</w:t>
      </w:r>
      <w:r w:rsidR="0069277E" w:rsidRPr="0069277E">
        <w:rPr>
          <w:rFonts w:ascii="Arial Narrow" w:hAnsi="Arial Narrow"/>
        </w:rPr>
        <w:t xml:space="preserve">eting must confirm or set </w:t>
      </w:r>
      <w:r w:rsidRPr="0069277E">
        <w:rPr>
          <w:rFonts w:ascii="Arial Narrow" w:hAnsi="Arial Narrow"/>
        </w:rPr>
        <w:t>aside the decision of the Committee.</w:t>
      </w:r>
    </w:p>
    <w:p w:rsidR="0069277E" w:rsidRPr="0069277E" w:rsidRDefault="00F1332E" w:rsidP="0069277E">
      <w:pPr>
        <w:pStyle w:val="ListParagraph"/>
        <w:numPr>
          <w:ilvl w:val="1"/>
          <w:numId w:val="3"/>
        </w:numPr>
        <w:spacing w:after="0"/>
        <w:rPr>
          <w:rFonts w:ascii="Arial Narrow" w:hAnsi="Arial Narrow"/>
          <w:b/>
          <w:color w:val="000000" w:themeColor="text1"/>
        </w:rPr>
      </w:pPr>
      <w:r w:rsidRPr="0069277E">
        <w:rPr>
          <w:rFonts w:ascii="Arial Narrow" w:hAnsi="Arial Narrow"/>
        </w:rPr>
        <w:t xml:space="preserve">The members making a request referred to in sub-rule </w:t>
      </w:r>
      <w:r w:rsidR="0069277E" w:rsidRPr="0069277E">
        <w:rPr>
          <w:rFonts w:ascii="Arial Narrow" w:hAnsi="Arial Narrow"/>
        </w:rPr>
        <w:t>16.1.3.1</w:t>
      </w:r>
      <w:r w:rsidRPr="0069277E">
        <w:rPr>
          <w:rFonts w:ascii="Arial Narrow" w:hAnsi="Arial Narrow"/>
        </w:rPr>
        <w:t xml:space="preserve"> must</w:t>
      </w:r>
      <w:r w:rsidR="0069277E" w:rsidRPr="0069277E">
        <w:rPr>
          <w:rFonts w:ascii="Arial Narrow" w:hAnsi="Arial Narrow"/>
        </w:rPr>
        <w:t xml:space="preserve"> </w:t>
      </w:r>
      <w:r w:rsidRPr="0069277E">
        <w:rPr>
          <w:rFonts w:ascii="Arial Narrow" w:hAnsi="Arial Narrow"/>
        </w:rPr>
        <w:t>-</w:t>
      </w:r>
    </w:p>
    <w:p w:rsidR="0069277E" w:rsidRPr="0069277E" w:rsidRDefault="00F1332E" w:rsidP="0069277E">
      <w:pPr>
        <w:pStyle w:val="ListParagraph"/>
        <w:numPr>
          <w:ilvl w:val="2"/>
          <w:numId w:val="3"/>
        </w:numPr>
        <w:spacing w:after="0"/>
        <w:rPr>
          <w:rFonts w:ascii="Arial Narrow" w:hAnsi="Arial Narrow"/>
          <w:b/>
          <w:color w:val="000000" w:themeColor="text1"/>
        </w:rPr>
      </w:pPr>
      <w:r w:rsidRPr="0069277E">
        <w:rPr>
          <w:rFonts w:ascii="Arial Narrow" w:hAnsi="Arial Narrow"/>
        </w:rPr>
        <w:t>state in that request the purpose for which the</w:t>
      </w:r>
      <w:r w:rsidR="0069277E" w:rsidRPr="0069277E">
        <w:rPr>
          <w:rFonts w:ascii="Arial Narrow" w:hAnsi="Arial Narrow"/>
        </w:rPr>
        <w:t xml:space="preserve"> special general meeting </w:t>
      </w:r>
      <w:r w:rsidRPr="0069277E">
        <w:rPr>
          <w:rFonts w:ascii="Arial Narrow" w:hAnsi="Arial Narrow"/>
        </w:rPr>
        <w:t>concerned is required; and</w:t>
      </w:r>
    </w:p>
    <w:p w:rsidR="0069277E" w:rsidRPr="007B3556" w:rsidRDefault="00F1332E" w:rsidP="007B3556">
      <w:pPr>
        <w:pStyle w:val="ListParagraph"/>
        <w:numPr>
          <w:ilvl w:val="2"/>
          <w:numId w:val="3"/>
        </w:numPr>
        <w:spacing w:after="0"/>
        <w:rPr>
          <w:rFonts w:ascii="Arial Narrow" w:hAnsi="Arial Narrow"/>
          <w:b/>
          <w:color w:val="000000" w:themeColor="text1"/>
        </w:rPr>
      </w:pPr>
      <w:proofErr w:type="gramStart"/>
      <w:r w:rsidRPr="0069277E">
        <w:rPr>
          <w:rFonts w:ascii="Arial Narrow" w:hAnsi="Arial Narrow"/>
        </w:rPr>
        <w:t>sign</w:t>
      </w:r>
      <w:proofErr w:type="gramEnd"/>
      <w:r w:rsidRPr="0069277E">
        <w:rPr>
          <w:rFonts w:ascii="Arial Narrow" w:hAnsi="Arial Narrow"/>
        </w:rPr>
        <w:t xml:space="preserve"> that request.</w:t>
      </w:r>
    </w:p>
    <w:p w:rsidR="0069277E" w:rsidRPr="0069277E" w:rsidRDefault="00F1332E" w:rsidP="0069277E">
      <w:pPr>
        <w:pStyle w:val="ListParagraph"/>
        <w:numPr>
          <w:ilvl w:val="1"/>
          <w:numId w:val="3"/>
        </w:numPr>
        <w:rPr>
          <w:rFonts w:ascii="Arial Narrow" w:hAnsi="Arial Narrow"/>
          <w:b/>
          <w:color w:val="000000" w:themeColor="text1"/>
        </w:rPr>
      </w:pPr>
      <w:r w:rsidRPr="0069277E">
        <w:rPr>
          <w:rFonts w:ascii="Arial Narrow" w:hAnsi="Arial Narrow"/>
        </w:rPr>
        <w:t xml:space="preserve">If a special general meeting is not convened within </w:t>
      </w:r>
      <w:r w:rsidR="0069277E" w:rsidRPr="0069277E">
        <w:rPr>
          <w:rFonts w:ascii="Arial Narrow" w:hAnsi="Arial Narrow"/>
        </w:rPr>
        <w:t xml:space="preserve">the relevant period of 30 </w:t>
      </w:r>
      <w:r w:rsidRPr="0069277E">
        <w:rPr>
          <w:rFonts w:ascii="Arial Narrow" w:hAnsi="Arial Narrow"/>
        </w:rPr>
        <w:t>days referred to-</w:t>
      </w:r>
    </w:p>
    <w:p w:rsidR="0069277E" w:rsidRPr="0069277E" w:rsidRDefault="00F1332E" w:rsidP="0069277E">
      <w:pPr>
        <w:pStyle w:val="ListParagraph"/>
        <w:numPr>
          <w:ilvl w:val="2"/>
          <w:numId w:val="3"/>
        </w:numPr>
        <w:rPr>
          <w:rFonts w:ascii="Arial Narrow" w:hAnsi="Arial Narrow"/>
          <w:b/>
          <w:color w:val="000000" w:themeColor="text1"/>
        </w:rPr>
      </w:pPr>
      <w:r w:rsidRPr="0069277E">
        <w:rPr>
          <w:rFonts w:ascii="Arial Narrow" w:hAnsi="Arial Narrow"/>
        </w:rPr>
        <w:t xml:space="preserve">in sub-rule </w:t>
      </w:r>
      <w:r w:rsidR="0069277E" w:rsidRPr="0069277E">
        <w:rPr>
          <w:rFonts w:ascii="Arial Narrow" w:hAnsi="Arial Narrow"/>
        </w:rPr>
        <w:t>16.1.3.1</w:t>
      </w:r>
      <w:r w:rsidRPr="0069277E">
        <w:rPr>
          <w:rFonts w:ascii="Arial Narrow" w:hAnsi="Arial Narrow"/>
        </w:rPr>
        <w:t>, the members who m</w:t>
      </w:r>
      <w:r w:rsidR="0069277E" w:rsidRPr="0069277E">
        <w:rPr>
          <w:rFonts w:ascii="Arial Narrow" w:hAnsi="Arial Narrow"/>
        </w:rPr>
        <w:t xml:space="preserve">ade the request concerned </w:t>
      </w:r>
      <w:r w:rsidRPr="0069277E">
        <w:rPr>
          <w:rFonts w:ascii="Arial Narrow" w:hAnsi="Arial Narrow"/>
        </w:rPr>
        <w:t>may themselves convene a special general me</w:t>
      </w:r>
      <w:r w:rsidR="0069277E" w:rsidRPr="0069277E">
        <w:rPr>
          <w:rFonts w:ascii="Arial Narrow" w:hAnsi="Arial Narrow"/>
        </w:rPr>
        <w:t xml:space="preserve">eting as if they were the </w:t>
      </w:r>
      <w:r w:rsidRPr="0069277E">
        <w:rPr>
          <w:rFonts w:ascii="Arial Narrow" w:hAnsi="Arial Narrow"/>
        </w:rPr>
        <w:t>Committee; or</w:t>
      </w:r>
    </w:p>
    <w:p w:rsidR="0069277E" w:rsidRPr="007B3556" w:rsidRDefault="00F1332E" w:rsidP="0069277E">
      <w:pPr>
        <w:pStyle w:val="ListParagraph"/>
        <w:numPr>
          <w:ilvl w:val="2"/>
          <w:numId w:val="3"/>
        </w:numPr>
        <w:spacing w:after="0"/>
        <w:rPr>
          <w:rFonts w:ascii="Arial Narrow" w:hAnsi="Arial Narrow"/>
          <w:b/>
          <w:color w:val="000000" w:themeColor="text1"/>
        </w:rPr>
      </w:pPr>
      <w:proofErr w:type="gramStart"/>
      <w:r w:rsidRPr="0069277E">
        <w:rPr>
          <w:rFonts w:ascii="Arial Narrow" w:hAnsi="Arial Narrow"/>
        </w:rPr>
        <w:t>in</w:t>
      </w:r>
      <w:proofErr w:type="gramEnd"/>
      <w:r w:rsidRPr="0069277E">
        <w:rPr>
          <w:rFonts w:ascii="Arial Narrow" w:hAnsi="Arial Narrow"/>
        </w:rPr>
        <w:t xml:space="preserve"> sub-rule </w:t>
      </w:r>
      <w:r w:rsidR="0069277E" w:rsidRPr="0069277E">
        <w:rPr>
          <w:rFonts w:ascii="Arial Narrow" w:hAnsi="Arial Narrow"/>
        </w:rPr>
        <w:t xml:space="preserve">16.1.3.1, </w:t>
      </w:r>
      <w:r w:rsidRPr="0069277E">
        <w:rPr>
          <w:rFonts w:ascii="Arial Narrow" w:hAnsi="Arial Narrow"/>
        </w:rPr>
        <w:t>the member who gave</w:t>
      </w:r>
      <w:r w:rsidR="0069277E" w:rsidRPr="0069277E">
        <w:rPr>
          <w:rFonts w:ascii="Arial Narrow" w:hAnsi="Arial Narrow"/>
        </w:rPr>
        <w:t xml:space="preserve"> the notice concerned may </w:t>
      </w:r>
      <w:r w:rsidRPr="0069277E">
        <w:rPr>
          <w:rFonts w:ascii="Arial Narrow" w:hAnsi="Arial Narrow"/>
        </w:rPr>
        <w:t>him or herself convene a special general mee</w:t>
      </w:r>
      <w:r w:rsidR="0069277E" w:rsidRPr="0069277E">
        <w:rPr>
          <w:rFonts w:ascii="Arial Narrow" w:hAnsi="Arial Narrow"/>
        </w:rPr>
        <w:t xml:space="preserve">ting as if he or she were </w:t>
      </w:r>
      <w:r w:rsidRPr="0069277E">
        <w:rPr>
          <w:rFonts w:ascii="Arial Narrow" w:hAnsi="Arial Narrow"/>
        </w:rPr>
        <w:t>the Committee.</w:t>
      </w:r>
    </w:p>
    <w:p w:rsidR="0069277E" w:rsidRPr="007B3556" w:rsidRDefault="00F1332E" w:rsidP="007B3556">
      <w:pPr>
        <w:pStyle w:val="ListParagraph"/>
        <w:numPr>
          <w:ilvl w:val="1"/>
          <w:numId w:val="3"/>
        </w:numPr>
        <w:spacing w:after="0"/>
        <w:rPr>
          <w:rFonts w:ascii="Arial Narrow" w:hAnsi="Arial Narrow"/>
          <w:b/>
          <w:color w:val="000000" w:themeColor="text1"/>
        </w:rPr>
      </w:pPr>
      <w:r w:rsidRPr="0069277E">
        <w:rPr>
          <w:rFonts w:ascii="Arial Narrow" w:hAnsi="Arial Narrow"/>
        </w:rPr>
        <w:t>When a special general meeting is convened under sub-rule</w:t>
      </w:r>
      <w:r w:rsidR="007B3556">
        <w:rPr>
          <w:rFonts w:ascii="Arial Narrow" w:hAnsi="Arial Narrow"/>
        </w:rPr>
        <w:t xml:space="preserve"> 16.3.1 or 16.3.2</w:t>
      </w:r>
      <w:r w:rsidRPr="0069277E">
        <w:rPr>
          <w:rFonts w:ascii="Arial Narrow" w:hAnsi="Arial Narrow"/>
        </w:rPr>
        <w:t xml:space="preserve"> the Association must pay the reasonable expenses of convening and holding the special general meeting.</w:t>
      </w:r>
    </w:p>
    <w:p w:rsidR="0069277E" w:rsidRPr="0069277E" w:rsidRDefault="00F1332E" w:rsidP="0069277E">
      <w:pPr>
        <w:pStyle w:val="ListParagraph"/>
        <w:numPr>
          <w:ilvl w:val="1"/>
          <w:numId w:val="3"/>
        </w:numPr>
        <w:spacing w:after="0"/>
        <w:rPr>
          <w:rFonts w:ascii="Arial Narrow" w:hAnsi="Arial Narrow"/>
        </w:rPr>
      </w:pPr>
      <w:r w:rsidRPr="0069277E">
        <w:rPr>
          <w:rFonts w:ascii="Arial Narrow" w:hAnsi="Arial Narrow"/>
        </w:rPr>
        <w:t xml:space="preserve">Subject to sub-rule </w:t>
      </w:r>
      <w:r w:rsidR="0069277E" w:rsidRPr="0069277E">
        <w:rPr>
          <w:rFonts w:ascii="Arial Narrow" w:hAnsi="Arial Narrow"/>
        </w:rPr>
        <w:t>16.7</w:t>
      </w:r>
      <w:r w:rsidRPr="0069277E">
        <w:rPr>
          <w:rFonts w:ascii="Arial Narrow" w:hAnsi="Arial Narrow"/>
        </w:rPr>
        <w:t>, the Secretary must give to all members not less than 14</w:t>
      </w:r>
      <w:r w:rsidR="0069277E" w:rsidRPr="0069277E">
        <w:rPr>
          <w:rFonts w:ascii="Arial Narrow" w:hAnsi="Arial Narrow"/>
        </w:rPr>
        <w:t xml:space="preserve"> d</w:t>
      </w:r>
      <w:r w:rsidRPr="0069277E">
        <w:rPr>
          <w:rFonts w:ascii="Arial Narrow" w:hAnsi="Arial Narrow"/>
        </w:rPr>
        <w:t>ays</w:t>
      </w:r>
      <w:r w:rsidR="0069277E" w:rsidRPr="0069277E">
        <w:rPr>
          <w:rFonts w:ascii="Arial Narrow" w:hAnsi="Arial Narrow"/>
        </w:rPr>
        <w:t>’</w:t>
      </w:r>
      <w:r w:rsidRPr="0069277E">
        <w:rPr>
          <w:rFonts w:ascii="Arial Narrow" w:hAnsi="Arial Narrow"/>
        </w:rPr>
        <w:t xml:space="preserve"> notice of a special general meeting and that notice</w:t>
      </w:r>
      <w:r w:rsidRPr="0069277E">
        <w:rPr>
          <w:rFonts w:ascii="Arial Narrow" w:hAnsi="Arial Narrow"/>
          <w:color w:val="FF0000"/>
        </w:rPr>
        <w:t xml:space="preserve"> </w:t>
      </w:r>
      <w:r w:rsidRPr="0069277E">
        <w:rPr>
          <w:rFonts w:ascii="Arial Narrow" w:hAnsi="Arial Narrow"/>
        </w:rPr>
        <w:t>must specify-</w:t>
      </w:r>
    </w:p>
    <w:p w:rsidR="0069277E" w:rsidRPr="0069277E" w:rsidRDefault="00F1332E" w:rsidP="0069277E">
      <w:pPr>
        <w:pStyle w:val="ListParagraph"/>
        <w:numPr>
          <w:ilvl w:val="2"/>
          <w:numId w:val="3"/>
        </w:numPr>
        <w:rPr>
          <w:rFonts w:ascii="Arial Narrow" w:hAnsi="Arial Narrow"/>
          <w:b/>
          <w:color w:val="000000" w:themeColor="text1"/>
        </w:rPr>
      </w:pPr>
      <w:r w:rsidRPr="0069277E">
        <w:rPr>
          <w:rFonts w:ascii="Arial Narrow" w:hAnsi="Arial Narrow"/>
        </w:rPr>
        <w:t>when and where the general meeting concerned is to be held; and</w:t>
      </w:r>
    </w:p>
    <w:p w:rsidR="0069277E" w:rsidRPr="007B3556" w:rsidRDefault="00F1332E" w:rsidP="007B3556">
      <w:pPr>
        <w:pStyle w:val="ListParagraph"/>
        <w:numPr>
          <w:ilvl w:val="2"/>
          <w:numId w:val="3"/>
        </w:numPr>
        <w:rPr>
          <w:rFonts w:ascii="Arial Narrow" w:hAnsi="Arial Narrow"/>
          <w:b/>
          <w:color w:val="000000" w:themeColor="text1"/>
        </w:rPr>
      </w:pPr>
      <w:proofErr w:type="gramStart"/>
      <w:r w:rsidRPr="0069277E">
        <w:rPr>
          <w:rFonts w:ascii="Arial Narrow" w:hAnsi="Arial Narrow"/>
        </w:rPr>
        <w:t>particulars</w:t>
      </w:r>
      <w:proofErr w:type="gramEnd"/>
      <w:r w:rsidRPr="0069277E">
        <w:rPr>
          <w:rFonts w:ascii="Arial Narrow" w:hAnsi="Arial Narrow"/>
        </w:rPr>
        <w:t xml:space="preserve"> of the business to be transact</w:t>
      </w:r>
      <w:r w:rsidR="0069277E" w:rsidRPr="0069277E">
        <w:rPr>
          <w:rFonts w:ascii="Arial Narrow" w:hAnsi="Arial Narrow"/>
        </w:rPr>
        <w:t xml:space="preserve">ed at the general meeting </w:t>
      </w:r>
      <w:r w:rsidRPr="0069277E">
        <w:rPr>
          <w:rFonts w:ascii="Arial Narrow" w:hAnsi="Arial Narrow"/>
        </w:rPr>
        <w:t>concerned and of the order in which that business is to be transacted.</w:t>
      </w:r>
    </w:p>
    <w:p w:rsidR="0069277E" w:rsidRPr="0069277E" w:rsidRDefault="00F1332E" w:rsidP="0069277E">
      <w:pPr>
        <w:pStyle w:val="ListParagraph"/>
        <w:numPr>
          <w:ilvl w:val="1"/>
          <w:numId w:val="3"/>
        </w:numPr>
        <w:spacing w:after="0"/>
        <w:rPr>
          <w:rFonts w:ascii="Arial Narrow" w:hAnsi="Arial Narrow"/>
          <w:b/>
          <w:color w:val="000000" w:themeColor="text1"/>
        </w:rPr>
      </w:pPr>
      <w:r w:rsidRPr="0069277E">
        <w:rPr>
          <w:rFonts w:ascii="Arial Narrow" w:hAnsi="Arial Narrow"/>
        </w:rPr>
        <w:t xml:space="preserve">Subject to sub-rule </w:t>
      </w:r>
      <w:r w:rsidR="0069277E" w:rsidRPr="0069277E">
        <w:rPr>
          <w:rFonts w:ascii="Arial Narrow" w:hAnsi="Arial Narrow"/>
        </w:rPr>
        <w:t>16.7</w:t>
      </w:r>
      <w:r w:rsidRPr="0069277E">
        <w:rPr>
          <w:rFonts w:ascii="Arial Narrow" w:hAnsi="Arial Narrow"/>
        </w:rPr>
        <w:t>, the Secretary must give to all members not less than 21 days</w:t>
      </w:r>
      <w:r w:rsidR="0069277E" w:rsidRPr="0069277E">
        <w:rPr>
          <w:rFonts w:ascii="Arial Narrow" w:hAnsi="Arial Narrow"/>
        </w:rPr>
        <w:t>’</w:t>
      </w:r>
      <w:r w:rsidRPr="0069277E">
        <w:rPr>
          <w:rFonts w:ascii="Arial Narrow" w:hAnsi="Arial Narrow"/>
        </w:rPr>
        <w:t xml:space="preserve"> notice of an annual general meeting and that notice must specify</w:t>
      </w:r>
      <w:r w:rsidR="0069277E" w:rsidRPr="0069277E">
        <w:rPr>
          <w:rFonts w:ascii="Arial Narrow" w:hAnsi="Arial Narrow"/>
        </w:rPr>
        <w:t xml:space="preserve"> –</w:t>
      </w:r>
    </w:p>
    <w:p w:rsidR="0069277E" w:rsidRPr="0069277E" w:rsidRDefault="00F1332E" w:rsidP="0069277E">
      <w:pPr>
        <w:pStyle w:val="ListParagraph"/>
        <w:numPr>
          <w:ilvl w:val="2"/>
          <w:numId w:val="3"/>
        </w:numPr>
        <w:spacing w:after="0"/>
        <w:rPr>
          <w:rFonts w:ascii="Arial Narrow" w:hAnsi="Arial Narrow"/>
          <w:b/>
          <w:color w:val="000000" w:themeColor="text1"/>
        </w:rPr>
      </w:pPr>
      <w:r w:rsidRPr="0069277E">
        <w:rPr>
          <w:rFonts w:ascii="Arial Narrow" w:hAnsi="Arial Narrow"/>
        </w:rPr>
        <w:t>when and where the annual general meeting is to be held;</w:t>
      </w:r>
    </w:p>
    <w:p w:rsidR="0069277E" w:rsidRPr="0069277E" w:rsidRDefault="00F1332E" w:rsidP="0069277E">
      <w:pPr>
        <w:pStyle w:val="ListParagraph"/>
        <w:numPr>
          <w:ilvl w:val="2"/>
          <w:numId w:val="3"/>
        </w:numPr>
        <w:spacing w:after="0"/>
        <w:rPr>
          <w:rFonts w:ascii="Arial Narrow" w:hAnsi="Arial Narrow"/>
          <w:b/>
          <w:color w:val="000000" w:themeColor="text1"/>
        </w:rPr>
      </w:pPr>
      <w:r w:rsidRPr="0069277E">
        <w:rPr>
          <w:rFonts w:ascii="Arial Narrow" w:hAnsi="Arial Narrow"/>
        </w:rPr>
        <w:t>the particulars and order in which busines</w:t>
      </w:r>
      <w:r w:rsidR="0069277E" w:rsidRPr="0069277E">
        <w:rPr>
          <w:rFonts w:ascii="Arial Narrow" w:hAnsi="Arial Narrow"/>
        </w:rPr>
        <w:t xml:space="preserve">s is to be transacted, as </w:t>
      </w:r>
      <w:r w:rsidRPr="0069277E">
        <w:rPr>
          <w:rFonts w:ascii="Arial Narrow" w:hAnsi="Arial Narrow"/>
        </w:rPr>
        <w:t>follows-</w:t>
      </w:r>
    </w:p>
    <w:p w:rsidR="0069277E" w:rsidRPr="0069277E" w:rsidRDefault="00F1332E" w:rsidP="0069277E">
      <w:pPr>
        <w:pStyle w:val="ListParagraph"/>
        <w:numPr>
          <w:ilvl w:val="3"/>
          <w:numId w:val="3"/>
        </w:numPr>
        <w:spacing w:after="0"/>
        <w:rPr>
          <w:rFonts w:ascii="Arial Narrow" w:hAnsi="Arial Narrow"/>
          <w:b/>
          <w:color w:val="000000" w:themeColor="text1"/>
        </w:rPr>
      </w:pPr>
      <w:r w:rsidRPr="0069277E">
        <w:rPr>
          <w:rFonts w:ascii="Arial Narrow" w:hAnsi="Arial Narrow"/>
        </w:rPr>
        <w:t>first, the consideration of the accounts and reports of the Committee;</w:t>
      </w:r>
    </w:p>
    <w:p w:rsidR="0069277E" w:rsidRPr="0069277E" w:rsidRDefault="00F1332E" w:rsidP="0069277E">
      <w:pPr>
        <w:pStyle w:val="ListParagraph"/>
        <w:numPr>
          <w:ilvl w:val="3"/>
          <w:numId w:val="3"/>
        </w:numPr>
        <w:spacing w:after="0"/>
        <w:rPr>
          <w:rFonts w:ascii="Arial Narrow" w:hAnsi="Arial Narrow"/>
          <w:b/>
          <w:color w:val="000000" w:themeColor="text1"/>
        </w:rPr>
      </w:pPr>
      <w:r w:rsidRPr="0069277E">
        <w:rPr>
          <w:rFonts w:ascii="Arial Narrow" w:hAnsi="Arial Narrow"/>
        </w:rPr>
        <w:t>second, the election of Committee members to replace outgoing Committee members; and</w:t>
      </w:r>
    </w:p>
    <w:p w:rsidR="0069277E" w:rsidRPr="000106B0" w:rsidRDefault="00F1332E" w:rsidP="0069277E">
      <w:pPr>
        <w:pStyle w:val="ListParagraph"/>
        <w:numPr>
          <w:ilvl w:val="3"/>
          <w:numId w:val="3"/>
        </w:numPr>
        <w:spacing w:after="0"/>
        <w:rPr>
          <w:rFonts w:ascii="Arial Narrow" w:hAnsi="Arial Narrow"/>
          <w:b/>
          <w:color w:val="000000" w:themeColor="text1"/>
        </w:rPr>
      </w:pPr>
      <w:proofErr w:type="gramStart"/>
      <w:r w:rsidRPr="0069277E">
        <w:rPr>
          <w:rFonts w:ascii="Arial Narrow" w:hAnsi="Arial Narrow"/>
        </w:rPr>
        <w:t>third</w:t>
      </w:r>
      <w:proofErr w:type="gramEnd"/>
      <w:r w:rsidRPr="0069277E">
        <w:rPr>
          <w:rFonts w:ascii="Arial Narrow" w:hAnsi="Arial Narrow"/>
        </w:rPr>
        <w:t>, any other business requiring consideration by the Association at the general meeting.</w:t>
      </w:r>
    </w:p>
    <w:p w:rsidR="0069277E" w:rsidRPr="000106B0" w:rsidRDefault="00F1332E" w:rsidP="000106B0">
      <w:pPr>
        <w:pStyle w:val="ListParagraph"/>
        <w:numPr>
          <w:ilvl w:val="1"/>
          <w:numId w:val="3"/>
        </w:numPr>
        <w:rPr>
          <w:rFonts w:ascii="Arial Narrow" w:hAnsi="Arial Narrow"/>
          <w:b/>
          <w:color w:val="000000" w:themeColor="text1"/>
        </w:rPr>
      </w:pPr>
      <w:r w:rsidRPr="0069277E">
        <w:rPr>
          <w:rFonts w:ascii="Arial Narrow" w:hAnsi="Arial Narrow"/>
        </w:rPr>
        <w:t>A special resolution may be moved either at a special general meeting or at an annual general meeting however the Secretary must give to all members not less than 21 days</w:t>
      </w:r>
      <w:r w:rsidR="0069277E" w:rsidRPr="0069277E">
        <w:rPr>
          <w:rFonts w:ascii="Arial Narrow" w:hAnsi="Arial Narrow"/>
        </w:rPr>
        <w:t>’</w:t>
      </w:r>
      <w:r w:rsidRPr="0069277E">
        <w:rPr>
          <w:rFonts w:ascii="Arial Narrow" w:hAnsi="Arial Narrow"/>
        </w:rPr>
        <w:t xml:space="preserve"> notice of the meeting at which a special resolution is to be proposed.  In addition to those matters specified in sub-rule </w:t>
      </w:r>
      <w:r w:rsidR="0069277E" w:rsidRPr="0069277E">
        <w:rPr>
          <w:rFonts w:ascii="Arial Narrow" w:hAnsi="Arial Narrow"/>
        </w:rPr>
        <w:t>16.5 or 16.6</w:t>
      </w:r>
      <w:r w:rsidRPr="0069277E">
        <w:rPr>
          <w:rFonts w:ascii="Arial Narrow" w:hAnsi="Arial Narrow"/>
        </w:rPr>
        <w:t>, as relevant, the notice must also include the resolution to be proposed and the intention to propose the resolution as a special resolution.</w:t>
      </w:r>
    </w:p>
    <w:p w:rsidR="0069277E" w:rsidRPr="0069277E" w:rsidRDefault="00F1332E" w:rsidP="0069277E">
      <w:pPr>
        <w:pStyle w:val="ListParagraph"/>
        <w:numPr>
          <w:ilvl w:val="1"/>
          <w:numId w:val="3"/>
        </w:numPr>
        <w:rPr>
          <w:rFonts w:ascii="Arial Narrow" w:hAnsi="Arial Narrow"/>
        </w:rPr>
      </w:pPr>
      <w:r w:rsidRPr="0069277E">
        <w:rPr>
          <w:rFonts w:ascii="Arial Narrow" w:hAnsi="Arial Narrow"/>
        </w:rPr>
        <w:t>The Secreta</w:t>
      </w:r>
      <w:r w:rsidR="0069277E" w:rsidRPr="0069277E">
        <w:rPr>
          <w:rFonts w:ascii="Arial Narrow" w:hAnsi="Arial Narrow"/>
        </w:rPr>
        <w:t>ry must give a notice under</w:t>
      </w:r>
      <w:r w:rsidR="007B3556">
        <w:rPr>
          <w:rFonts w:ascii="Arial Narrow" w:hAnsi="Arial Narrow"/>
        </w:rPr>
        <w:t xml:space="preserve"> sub-</w:t>
      </w:r>
      <w:r w:rsidR="0069277E" w:rsidRPr="0069277E">
        <w:rPr>
          <w:rFonts w:ascii="Arial Narrow" w:hAnsi="Arial Narrow"/>
        </w:rPr>
        <w:t xml:space="preserve"> </w:t>
      </w:r>
      <w:r w:rsidRPr="0069277E">
        <w:rPr>
          <w:rFonts w:ascii="Arial Narrow" w:hAnsi="Arial Narrow"/>
        </w:rPr>
        <w:t xml:space="preserve">rule </w:t>
      </w:r>
      <w:r w:rsidR="0069277E" w:rsidRPr="0069277E">
        <w:rPr>
          <w:rFonts w:ascii="Arial Narrow" w:hAnsi="Arial Narrow"/>
        </w:rPr>
        <w:t>16.5, 16.6 or 16.7</w:t>
      </w:r>
      <w:r w:rsidRPr="0069277E">
        <w:rPr>
          <w:rFonts w:ascii="Arial Narrow" w:hAnsi="Arial Narrow"/>
        </w:rPr>
        <w:t xml:space="preserve"> by-</w:t>
      </w:r>
    </w:p>
    <w:p w:rsidR="0069277E" w:rsidRPr="0069277E" w:rsidRDefault="00F1332E" w:rsidP="0069277E">
      <w:pPr>
        <w:pStyle w:val="ListParagraph"/>
        <w:numPr>
          <w:ilvl w:val="2"/>
          <w:numId w:val="3"/>
        </w:numPr>
        <w:spacing w:after="0"/>
        <w:rPr>
          <w:rFonts w:ascii="Arial Narrow" w:hAnsi="Arial Narrow"/>
          <w:b/>
          <w:color w:val="000000" w:themeColor="text1"/>
        </w:rPr>
      </w:pPr>
      <w:r w:rsidRPr="0069277E">
        <w:rPr>
          <w:rFonts w:ascii="Arial Narrow" w:hAnsi="Arial Narrow"/>
        </w:rPr>
        <w:t>serving it on a member personally; or</w:t>
      </w:r>
    </w:p>
    <w:p w:rsidR="0069277E" w:rsidRPr="004E4C58" w:rsidRDefault="00F1332E" w:rsidP="0069277E">
      <w:pPr>
        <w:pStyle w:val="ListParagraph"/>
        <w:numPr>
          <w:ilvl w:val="2"/>
          <w:numId w:val="3"/>
        </w:numPr>
        <w:spacing w:after="0"/>
        <w:rPr>
          <w:rFonts w:ascii="Arial Narrow" w:hAnsi="Arial Narrow"/>
          <w:b/>
          <w:color w:val="000000" w:themeColor="text1"/>
        </w:rPr>
      </w:pPr>
      <w:r w:rsidRPr="0069277E">
        <w:rPr>
          <w:rFonts w:ascii="Arial Narrow" w:hAnsi="Arial Narrow"/>
        </w:rPr>
        <w:t xml:space="preserve">sending it by post to a member at </w:t>
      </w:r>
      <w:r w:rsidR="0069277E" w:rsidRPr="0069277E">
        <w:rPr>
          <w:rFonts w:ascii="Arial Narrow" w:hAnsi="Arial Narrow"/>
        </w:rPr>
        <w:t xml:space="preserve">the address of the member </w:t>
      </w:r>
      <w:r w:rsidRPr="0069277E">
        <w:rPr>
          <w:rFonts w:ascii="Arial Narrow" w:hAnsi="Arial Narrow"/>
        </w:rPr>
        <w:t xml:space="preserve">appearing in the register of </w:t>
      </w:r>
      <w:r w:rsidRPr="004E4C58">
        <w:rPr>
          <w:rFonts w:ascii="Arial Narrow" w:hAnsi="Arial Narrow"/>
        </w:rPr>
        <w:t>members k</w:t>
      </w:r>
      <w:r w:rsidR="0069277E" w:rsidRPr="004E4C58">
        <w:rPr>
          <w:rFonts w:ascii="Arial Narrow" w:hAnsi="Arial Narrow"/>
        </w:rPr>
        <w:t>ept and maintained under rule 6; or</w:t>
      </w:r>
    </w:p>
    <w:p w:rsidR="0069277E" w:rsidRPr="000106B0" w:rsidRDefault="0069277E" w:rsidP="000106B0">
      <w:pPr>
        <w:pStyle w:val="ListParagraph"/>
        <w:numPr>
          <w:ilvl w:val="2"/>
          <w:numId w:val="3"/>
        </w:numPr>
        <w:spacing w:after="0"/>
        <w:rPr>
          <w:rFonts w:ascii="Arial Narrow" w:hAnsi="Arial Narrow"/>
          <w:b/>
          <w:color w:val="000000" w:themeColor="text1"/>
        </w:rPr>
      </w:pPr>
      <w:proofErr w:type="gramStart"/>
      <w:r w:rsidRPr="004E4C58">
        <w:rPr>
          <w:rFonts w:ascii="Arial Narrow" w:hAnsi="Arial Narrow"/>
        </w:rPr>
        <w:t>if</w:t>
      </w:r>
      <w:proofErr w:type="gramEnd"/>
      <w:r w:rsidRPr="004E4C58">
        <w:rPr>
          <w:rFonts w:ascii="Arial Narrow" w:hAnsi="Arial Narrow"/>
        </w:rPr>
        <w:t xml:space="preserve"> agreed to at the time of membership application, then by email to an email address as indicated on the membership application form.</w:t>
      </w:r>
      <w:r w:rsidR="000106B0">
        <w:rPr>
          <w:rFonts w:ascii="Arial Narrow" w:hAnsi="Arial Narrow"/>
        </w:rPr>
        <w:t xml:space="preserve"> </w:t>
      </w:r>
    </w:p>
    <w:p w:rsidR="00BA2BFE" w:rsidRPr="000106B0" w:rsidRDefault="00F1332E" w:rsidP="000106B0">
      <w:pPr>
        <w:pStyle w:val="ListParagraph"/>
        <w:numPr>
          <w:ilvl w:val="1"/>
          <w:numId w:val="3"/>
        </w:numPr>
        <w:spacing w:after="0"/>
        <w:rPr>
          <w:rFonts w:ascii="Arial Narrow" w:hAnsi="Arial Narrow"/>
          <w:b/>
          <w:color w:val="000000" w:themeColor="text1"/>
        </w:rPr>
      </w:pPr>
      <w:r w:rsidRPr="004E4C58">
        <w:rPr>
          <w:rFonts w:ascii="Arial Narrow" w:hAnsi="Arial Narrow"/>
        </w:rPr>
        <w:t>When a n</w:t>
      </w:r>
      <w:r w:rsidR="0069277E" w:rsidRPr="004E4C58">
        <w:rPr>
          <w:rFonts w:ascii="Arial Narrow" w:hAnsi="Arial Narrow"/>
        </w:rPr>
        <w:t xml:space="preserve">otice is sent by post under </w:t>
      </w:r>
      <w:r w:rsidR="000106B0">
        <w:rPr>
          <w:rFonts w:ascii="Arial Narrow" w:hAnsi="Arial Narrow"/>
        </w:rPr>
        <w:t>sub-</w:t>
      </w:r>
      <w:r w:rsidRPr="004E4C58">
        <w:rPr>
          <w:rFonts w:ascii="Arial Narrow" w:hAnsi="Arial Narrow"/>
        </w:rPr>
        <w:t xml:space="preserve">rule </w:t>
      </w:r>
      <w:r w:rsidR="0069277E" w:rsidRPr="004E4C58">
        <w:rPr>
          <w:rFonts w:ascii="Arial Narrow" w:hAnsi="Arial Narrow"/>
        </w:rPr>
        <w:t>16.8.2</w:t>
      </w:r>
      <w:r w:rsidRPr="004E4C58">
        <w:rPr>
          <w:rFonts w:ascii="Arial Narrow" w:hAnsi="Arial Narrow"/>
        </w:rPr>
        <w:t xml:space="preserve">, sending of the notice will be deemed to be properly effected if the notice is sufficiently addressed and posted to the member concerned by ordinary prepaid mail. </w:t>
      </w:r>
    </w:p>
    <w:p w:rsidR="0069277E" w:rsidRPr="004E4C58" w:rsidRDefault="0069277E" w:rsidP="00F1332E">
      <w:pPr>
        <w:pStyle w:val="ListParagraph"/>
        <w:numPr>
          <w:ilvl w:val="1"/>
          <w:numId w:val="3"/>
        </w:numPr>
        <w:spacing w:after="0"/>
        <w:rPr>
          <w:rFonts w:ascii="Arial Narrow" w:hAnsi="Arial Narrow"/>
          <w:b/>
          <w:color w:val="000000" w:themeColor="text1"/>
        </w:rPr>
      </w:pPr>
      <w:r w:rsidRPr="004E4C58">
        <w:rPr>
          <w:rFonts w:ascii="Arial Narrow" w:hAnsi="Arial Narrow"/>
        </w:rPr>
        <w:lastRenderedPageBreak/>
        <w:t xml:space="preserve">When notice is sent by email under </w:t>
      </w:r>
      <w:r w:rsidR="000106B0">
        <w:rPr>
          <w:rFonts w:ascii="Arial Narrow" w:hAnsi="Arial Narrow"/>
        </w:rPr>
        <w:t>sub-</w:t>
      </w:r>
      <w:r w:rsidRPr="004E4C58">
        <w:rPr>
          <w:rFonts w:ascii="Arial Narrow" w:hAnsi="Arial Narrow"/>
        </w:rPr>
        <w:t>rule 16.8.3, sending of the notice will be deemed to be properly effected when the recipient acknowledges receipt of the email by return email.</w:t>
      </w:r>
    </w:p>
    <w:p w:rsidR="00BA2BFE" w:rsidRPr="004E4C58" w:rsidRDefault="00BA2BFE" w:rsidP="00BA2BFE">
      <w:pPr>
        <w:pStyle w:val="ListParagraph"/>
        <w:rPr>
          <w:rFonts w:ascii="Arial Narrow" w:hAnsi="Arial Narrow"/>
          <w:b/>
          <w:color w:val="000000" w:themeColor="text1"/>
        </w:rPr>
      </w:pPr>
    </w:p>
    <w:p w:rsidR="00BA2BFE" w:rsidRPr="004E4C58" w:rsidRDefault="00F1332E" w:rsidP="00F1332E">
      <w:pPr>
        <w:pStyle w:val="ListParagraph"/>
        <w:numPr>
          <w:ilvl w:val="0"/>
          <w:numId w:val="3"/>
        </w:numPr>
        <w:spacing w:after="0"/>
        <w:rPr>
          <w:rFonts w:ascii="Arial Narrow" w:hAnsi="Arial Narrow"/>
          <w:b/>
          <w:color w:val="000000" w:themeColor="text1"/>
        </w:rPr>
      </w:pPr>
      <w:r w:rsidRPr="004E4C58">
        <w:rPr>
          <w:rFonts w:ascii="Arial Narrow" w:hAnsi="Arial Narrow"/>
          <w:b/>
          <w:bCs/>
        </w:rPr>
        <w:t>Quorum and proceedings at general meetings</w:t>
      </w:r>
    </w:p>
    <w:p w:rsidR="00BA2BFE" w:rsidRPr="000106B0" w:rsidRDefault="00F1332E" w:rsidP="000106B0">
      <w:pPr>
        <w:pStyle w:val="ListParagraph"/>
        <w:numPr>
          <w:ilvl w:val="1"/>
          <w:numId w:val="3"/>
        </w:numPr>
        <w:rPr>
          <w:rFonts w:ascii="Arial Narrow" w:hAnsi="Arial Narrow"/>
          <w:b/>
          <w:color w:val="000000" w:themeColor="text1"/>
        </w:rPr>
      </w:pPr>
      <w:r w:rsidRPr="004E4C58">
        <w:rPr>
          <w:rFonts w:ascii="Arial Narrow" w:hAnsi="Arial Narrow"/>
        </w:rPr>
        <w:t>At a general meeting</w:t>
      </w:r>
      <w:r w:rsidR="00BA2BFE" w:rsidRPr="004E4C58">
        <w:rPr>
          <w:rFonts w:ascii="Arial Narrow" w:hAnsi="Arial Narrow"/>
        </w:rPr>
        <w:t>,</w:t>
      </w:r>
      <w:r w:rsidRPr="004E4C58">
        <w:rPr>
          <w:rFonts w:ascii="Arial Narrow" w:hAnsi="Arial Narrow"/>
        </w:rPr>
        <w:t xml:space="preserve"> </w:t>
      </w:r>
      <w:r w:rsidR="00BA2BFE" w:rsidRPr="004E4C58">
        <w:rPr>
          <w:rFonts w:ascii="Arial Narrow" w:hAnsi="Arial Narrow"/>
        </w:rPr>
        <w:t>25% of all financial</w:t>
      </w:r>
      <w:r w:rsidRPr="004E4C58">
        <w:rPr>
          <w:rFonts w:ascii="Arial Narrow" w:hAnsi="Arial Narrow"/>
          <w:color w:val="FF0000"/>
        </w:rPr>
        <w:t xml:space="preserve"> </w:t>
      </w:r>
      <w:r w:rsidR="00BA2BFE" w:rsidRPr="004E4C58">
        <w:rPr>
          <w:rFonts w:ascii="Arial Narrow" w:hAnsi="Arial Narrow"/>
        </w:rPr>
        <w:t>members plus one</w:t>
      </w:r>
      <w:r w:rsidRPr="004E4C58">
        <w:rPr>
          <w:rFonts w:ascii="Arial Narrow" w:hAnsi="Arial Narrow"/>
        </w:rPr>
        <w:t xml:space="preserve"> present in person constitute a quorum.</w:t>
      </w:r>
    </w:p>
    <w:p w:rsidR="00BA2BFE" w:rsidRPr="004E4C58" w:rsidRDefault="00F1332E" w:rsidP="00BA2BFE">
      <w:pPr>
        <w:pStyle w:val="ListParagraph"/>
        <w:numPr>
          <w:ilvl w:val="1"/>
          <w:numId w:val="3"/>
        </w:numPr>
        <w:spacing w:after="0"/>
        <w:rPr>
          <w:rFonts w:ascii="Arial Narrow" w:hAnsi="Arial Narrow"/>
          <w:b/>
          <w:color w:val="000000" w:themeColor="text1"/>
        </w:rPr>
      </w:pPr>
      <w:r w:rsidRPr="004E4C58">
        <w:rPr>
          <w:rFonts w:ascii="Arial Narrow" w:hAnsi="Arial Narrow"/>
        </w:rPr>
        <w:t xml:space="preserve">If within 30 minutes after the time specified for the holding of a general meeting in a notice given under </w:t>
      </w:r>
      <w:r w:rsidR="000106B0">
        <w:rPr>
          <w:rFonts w:ascii="Arial Narrow" w:hAnsi="Arial Narrow"/>
        </w:rPr>
        <w:t>sub-</w:t>
      </w:r>
      <w:r w:rsidRPr="004E4C58">
        <w:rPr>
          <w:rFonts w:ascii="Arial Narrow" w:hAnsi="Arial Narrow"/>
        </w:rPr>
        <w:t>rule 16</w:t>
      </w:r>
      <w:r w:rsidR="00BA2BFE" w:rsidRPr="004E4C58">
        <w:rPr>
          <w:rFonts w:ascii="Arial Narrow" w:hAnsi="Arial Narrow"/>
        </w:rPr>
        <w:t>.5</w:t>
      </w:r>
      <w:r w:rsidRPr="004E4C58">
        <w:rPr>
          <w:rFonts w:ascii="Arial Narrow" w:hAnsi="Arial Narrow"/>
        </w:rPr>
        <w:t xml:space="preserve"> or </w:t>
      </w:r>
      <w:r w:rsidR="00BA2BFE" w:rsidRPr="004E4C58">
        <w:rPr>
          <w:rFonts w:ascii="Arial Narrow" w:hAnsi="Arial Narrow"/>
        </w:rPr>
        <w:t>16.6 –</w:t>
      </w:r>
    </w:p>
    <w:p w:rsidR="00BA2BFE" w:rsidRPr="004E4C58" w:rsidRDefault="00F1332E" w:rsidP="00BA2BFE">
      <w:pPr>
        <w:pStyle w:val="ListParagraph"/>
        <w:numPr>
          <w:ilvl w:val="2"/>
          <w:numId w:val="3"/>
        </w:numPr>
        <w:spacing w:after="0"/>
        <w:rPr>
          <w:rFonts w:ascii="Arial Narrow" w:hAnsi="Arial Narrow"/>
          <w:b/>
          <w:color w:val="000000" w:themeColor="text1"/>
        </w:rPr>
      </w:pPr>
      <w:r w:rsidRPr="004E4C58">
        <w:rPr>
          <w:rFonts w:ascii="Arial Narrow" w:hAnsi="Arial Narrow"/>
        </w:rPr>
        <w:t>as a result of a request or notice referred to i</w:t>
      </w:r>
      <w:r w:rsidR="00BA2BFE" w:rsidRPr="004E4C58">
        <w:rPr>
          <w:rFonts w:ascii="Arial Narrow" w:hAnsi="Arial Narrow"/>
        </w:rPr>
        <w:t>n</w:t>
      </w:r>
      <w:r w:rsidR="000106B0">
        <w:rPr>
          <w:rFonts w:ascii="Arial Narrow" w:hAnsi="Arial Narrow"/>
        </w:rPr>
        <w:t xml:space="preserve"> sub-</w:t>
      </w:r>
      <w:r w:rsidR="00BA2BFE" w:rsidRPr="004E4C58">
        <w:rPr>
          <w:rFonts w:ascii="Arial Narrow" w:hAnsi="Arial Narrow"/>
        </w:rPr>
        <w:t xml:space="preserve">rule 16.1.3 or as a </w:t>
      </w:r>
      <w:r w:rsidRPr="004E4C58">
        <w:rPr>
          <w:rFonts w:ascii="Arial Narrow" w:hAnsi="Arial Narrow"/>
        </w:rPr>
        <w:t xml:space="preserve">result of action taken under </w:t>
      </w:r>
      <w:r w:rsidR="000106B0">
        <w:rPr>
          <w:rFonts w:ascii="Arial Narrow" w:hAnsi="Arial Narrow"/>
        </w:rPr>
        <w:t>sub-</w:t>
      </w:r>
      <w:r w:rsidRPr="004E4C58">
        <w:rPr>
          <w:rFonts w:ascii="Arial Narrow" w:hAnsi="Arial Narrow"/>
        </w:rPr>
        <w:t>rule 16</w:t>
      </w:r>
      <w:r w:rsidR="00BA2BFE" w:rsidRPr="004E4C58">
        <w:rPr>
          <w:rFonts w:ascii="Arial Narrow" w:hAnsi="Arial Narrow"/>
        </w:rPr>
        <w:t>.3</w:t>
      </w:r>
      <w:r w:rsidRPr="004E4C58">
        <w:rPr>
          <w:rFonts w:ascii="Arial Narrow" w:hAnsi="Arial Narrow"/>
        </w:rPr>
        <w:t xml:space="preserve"> a quorum is not present, the </w:t>
      </w:r>
      <w:r w:rsidR="00BA2BFE" w:rsidRPr="004E4C58">
        <w:rPr>
          <w:rFonts w:ascii="Arial Narrow" w:hAnsi="Arial Narrow"/>
        </w:rPr>
        <w:t>general meeting lapses; or</w:t>
      </w:r>
    </w:p>
    <w:p w:rsidR="00BA2BFE" w:rsidRPr="000106B0" w:rsidRDefault="00F1332E" w:rsidP="000106B0">
      <w:pPr>
        <w:pStyle w:val="ListParagraph"/>
        <w:numPr>
          <w:ilvl w:val="2"/>
          <w:numId w:val="3"/>
        </w:numPr>
        <w:spacing w:after="0"/>
        <w:rPr>
          <w:rFonts w:ascii="Arial Narrow" w:hAnsi="Arial Narrow"/>
          <w:b/>
          <w:color w:val="000000" w:themeColor="text1"/>
        </w:rPr>
      </w:pPr>
      <w:proofErr w:type="gramStart"/>
      <w:r w:rsidRPr="004E4C58">
        <w:rPr>
          <w:rFonts w:ascii="Arial Narrow" w:hAnsi="Arial Narrow"/>
        </w:rPr>
        <w:t>otherwise</w:t>
      </w:r>
      <w:proofErr w:type="gramEnd"/>
      <w:r w:rsidRPr="004E4C58">
        <w:rPr>
          <w:rFonts w:ascii="Arial Narrow" w:hAnsi="Arial Narrow"/>
        </w:rPr>
        <w:t xml:space="preserve"> than as a result of a request, notice</w:t>
      </w:r>
      <w:r w:rsidR="00BA2BFE" w:rsidRPr="004E4C58">
        <w:rPr>
          <w:rFonts w:ascii="Arial Narrow" w:hAnsi="Arial Narrow"/>
        </w:rPr>
        <w:t xml:space="preserve"> or action referred to in </w:t>
      </w:r>
      <w:r w:rsidRPr="004E4C58">
        <w:rPr>
          <w:rFonts w:ascii="Arial Narrow" w:hAnsi="Arial Narrow"/>
        </w:rPr>
        <w:t xml:space="preserve">paragraph </w:t>
      </w:r>
      <w:r w:rsidR="00BA2BFE" w:rsidRPr="004E4C58">
        <w:rPr>
          <w:rFonts w:ascii="Arial Narrow" w:hAnsi="Arial Narrow"/>
        </w:rPr>
        <w:t>17.2.1</w:t>
      </w:r>
      <w:r w:rsidRPr="004E4C58">
        <w:rPr>
          <w:rFonts w:ascii="Arial Narrow" w:hAnsi="Arial Narrow"/>
        </w:rPr>
        <w:t>, the general meeting stands a</w:t>
      </w:r>
      <w:r w:rsidR="00BA2BFE" w:rsidRPr="004E4C58">
        <w:rPr>
          <w:rFonts w:ascii="Arial Narrow" w:hAnsi="Arial Narrow"/>
        </w:rPr>
        <w:t xml:space="preserve">djourned to the same time </w:t>
      </w:r>
      <w:r w:rsidRPr="004E4C58">
        <w:rPr>
          <w:rFonts w:ascii="Arial Narrow" w:hAnsi="Arial Narrow"/>
        </w:rPr>
        <w:t>on the same day in the following week and to the same venue.</w:t>
      </w:r>
    </w:p>
    <w:p w:rsidR="00BA2BFE" w:rsidRPr="000106B0" w:rsidRDefault="00F1332E" w:rsidP="000106B0">
      <w:pPr>
        <w:pStyle w:val="ListParagraph"/>
        <w:numPr>
          <w:ilvl w:val="1"/>
          <w:numId w:val="3"/>
        </w:numPr>
        <w:spacing w:after="0"/>
        <w:rPr>
          <w:rFonts w:ascii="Arial Narrow" w:hAnsi="Arial Narrow"/>
          <w:b/>
          <w:color w:val="000000" w:themeColor="text1"/>
        </w:rPr>
      </w:pPr>
      <w:r w:rsidRPr="004E4C58">
        <w:rPr>
          <w:rFonts w:ascii="Arial Narrow" w:hAnsi="Arial Narrow"/>
        </w:rPr>
        <w:t>If within 30 minut</w:t>
      </w:r>
      <w:r w:rsidR="00BA2BFE" w:rsidRPr="004E4C58">
        <w:rPr>
          <w:rFonts w:ascii="Arial Narrow" w:hAnsi="Arial Narrow"/>
        </w:rPr>
        <w:t>es of the time appointed by</w:t>
      </w:r>
      <w:r w:rsidR="000106B0">
        <w:rPr>
          <w:rFonts w:ascii="Arial Narrow" w:hAnsi="Arial Narrow"/>
        </w:rPr>
        <w:t xml:space="preserve"> sub-</w:t>
      </w:r>
      <w:r w:rsidRPr="004E4C58">
        <w:rPr>
          <w:rFonts w:ascii="Arial Narrow" w:hAnsi="Arial Narrow"/>
        </w:rPr>
        <w:t xml:space="preserve">rule </w:t>
      </w:r>
      <w:r w:rsidR="00BA2BFE" w:rsidRPr="004E4C58">
        <w:rPr>
          <w:rFonts w:ascii="Arial Narrow" w:hAnsi="Arial Narrow"/>
        </w:rPr>
        <w:t>17.2.2</w:t>
      </w:r>
      <w:r w:rsidRPr="004E4C58">
        <w:rPr>
          <w:rFonts w:ascii="Arial Narrow" w:hAnsi="Arial Narrow"/>
        </w:rPr>
        <w:t xml:space="preserve"> for the resumption of an adjourned general meeting a quorum is not present, the members who are present in person or by proxy may nevertheless proceed with the business of that general meeting as if a quorum were present.</w:t>
      </w:r>
    </w:p>
    <w:p w:rsidR="00BA2BFE" w:rsidRPr="000106B0" w:rsidRDefault="00F1332E" w:rsidP="000106B0">
      <w:pPr>
        <w:pStyle w:val="ListParagraph"/>
        <w:numPr>
          <w:ilvl w:val="1"/>
          <w:numId w:val="3"/>
        </w:numPr>
        <w:spacing w:after="0"/>
        <w:rPr>
          <w:rFonts w:ascii="Arial Narrow" w:hAnsi="Arial Narrow"/>
          <w:b/>
          <w:color w:val="000000" w:themeColor="text1"/>
        </w:rPr>
      </w:pPr>
      <w:r w:rsidRPr="004E4C58">
        <w:rPr>
          <w:rFonts w:ascii="Arial Narrow" w:hAnsi="Arial Narrow"/>
        </w:rPr>
        <w:t xml:space="preserve">The </w:t>
      </w:r>
      <w:r w:rsidR="00BA2BFE" w:rsidRPr="004E4C58">
        <w:rPr>
          <w:rFonts w:ascii="Arial Narrow" w:hAnsi="Arial Narrow"/>
        </w:rPr>
        <w:t>President</w:t>
      </w:r>
      <w:r w:rsidRPr="004E4C58">
        <w:rPr>
          <w:rFonts w:ascii="Arial Narrow" w:hAnsi="Arial Narrow"/>
        </w:rPr>
        <w:t xml:space="preserve"> may, with the consent of a general meeting at which a quorum is present, and must, if so directed by such a general meeting, adjourn that general meeting from time to time and from place to place.</w:t>
      </w:r>
    </w:p>
    <w:p w:rsidR="00BA2BFE" w:rsidRPr="000106B0" w:rsidRDefault="00F1332E" w:rsidP="000106B0">
      <w:pPr>
        <w:pStyle w:val="ListParagraph"/>
        <w:numPr>
          <w:ilvl w:val="1"/>
          <w:numId w:val="3"/>
        </w:numPr>
        <w:spacing w:after="0"/>
        <w:rPr>
          <w:rFonts w:ascii="Arial Narrow" w:hAnsi="Arial Narrow"/>
          <w:b/>
          <w:color w:val="000000" w:themeColor="text1"/>
        </w:rPr>
      </w:pPr>
      <w:r w:rsidRPr="004E4C58">
        <w:rPr>
          <w:rFonts w:ascii="Arial Narrow" w:hAnsi="Arial Narrow"/>
        </w:rPr>
        <w:t>There must not be transacted at an adjourned general meeting any business other than business left unfinished or on the agenda at the time when the general meeting was adjourned.</w:t>
      </w:r>
    </w:p>
    <w:p w:rsidR="00BA2BFE" w:rsidRPr="000106B0" w:rsidRDefault="00F1332E" w:rsidP="000106B0">
      <w:pPr>
        <w:pStyle w:val="ListParagraph"/>
        <w:numPr>
          <w:ilvl w:val="1"/>
          <w:numId w:val="3"/>
        </w:numPr>
        <w:spacing w:after="0"/>
        <w:rPr>
          <w:rFonts w:ascii="Arial Narrow" w:hAnsi="Arial Narrow"/>
          <w:b/>
          <w:color w:val="000000" w:themeColor="text1"/>
        </w:rPr>
      </w:pPr>
      <w:r w:rsidRPr="004E4C58">
        <w:rPr>
          <w:rFonts w:ascii="Arial Narrow" w:hAnsi="Arial Narrow"/>
        </w:rPr>
        <w:t>When a general meeting is adjourned for a period of 30 days or more, the Secretary must give notice under rule 16 of the adjourned general meeting as if that general meeting were a fresh general meeting.</w:t>
      </w:r>
    </w:p>
    <w:p w:rsidR="00BA2BFE" w:rsidRPr="004E4C58" w:rsidRDefault="00F1332E" w:rsidP="00BA2BFE">
      <w:pPr>
        <w:pStyle w:val="ListParagraph"/>
        <w:numPr>
          <w:ilvl w:val="1"/>
          <w:numId w:val="3"/>
        </w:numPr>
        <w:spacing w:after="0"/>
        <w:rPr>
          <w:rFonts w:ascii="Arial Narrow" w:hAnsi="Arial Narrow"/>
        </w:rPr>
      </w:pPr>
      <w:r w:rsidRPr="004E4C58">
        <w:rPr>
          <w:rFonts w:ascii="Arial Narrow" w:hAnsi="Arial Narrow"/>
        </w:rPr>
        <w:t>At a general meeting-</w:t>
      </w:r>
    </w:p>
    <w:p w:rsidR="00BA2BFE" w:rsidRPr="004E4C58" w:rsidRDefault="00F1332E" w:rsidP="00BA2BFE">
      <w:pPr>
        <w:pStyle w:val="ListParagraph"/>
        <w:numPr>
          <w:ilvl w:val="2"/>
          <w:numId w:val="3"/>
        </w:numPr>
        <w:spacing w:after="0"/>
        <w:rPr>
          <w:rFonts w:ascii="Arial Narrow" w:hAnsi="Arial Narrow"/>
          <w:b/>
          <w:color w:val="000000" w:themeColor="text1"/>
        </w:rPr>
      </w:pPr>
      <w:r w:rsidRPr="004E4C58">
        <w:rPr>
          <w:rFonts w:ascii="Arial Narrow" w:hAnsi="Arial Narrow"/>
        </w:rPr>
        <w:t>an ordinary resolution put to the vote will be decided by a major</w:t>
      </w:r>
      <w:r w:rsidR="00BA2BFE" w:rsidRPr="004E4C58">
        <w:rPr>
          <w:rFonts w:ascii="Arial Narrow" w:hAnsi="Arial Narrow"/>
        </w:rPr>
        <w:t xml:space="preserve">ity of </w:t>
      </w:r>
      <w:r w:rsidRPr="004E4C58">
        <w:rPr>
          <w:rFonts w:ascii="Arial Narrow" w:hAnsi="Arial Narrow"/>
        </w:rPr>
        <w:t xml:space="preserve">votes cast on </w:t>
      </w:r>
      <w:r w:rsidR="00BA2BFE" w:rsidRPr="004E4C58">
        <w:rPr>
          <w:rFonts w:ascii="Arial Narrow" w:hAnsi="Arial Narrow"/>
        </w:rPr>
        <w:t>a show of hands, subject to</w:t>
      </w:r>
      <w:r w:rsidR="000106B0">
        <w:rPr>
          <w:rFonts w:ascii="Arial Narrow" w:hAnsi="Arial Narrow"/>
        </w:rPr>
        <w:t xml:space="preserve"> sub-</w:t>
      </w:r>
      <w:r w:rsidRPr="004E4C58">
        <w:rPr>
          <w:rFonts w:ascii="Arial Narrow" w:hAnsi="Arial Narrow"/>
        </w:rPr>
        <w:t xml:space="preserve">rule </w:t>
      </w:r>
      <w:r w:rsidR="00BA2BFE" w:rsidRPr="004E4C58">
        <w:rPr>
          <w:rFonts w:ascii="Arial Narrow" w:hAnsi="Arial Narrow"/>
        </w:rPr>
        <w:t>17.9</w:t>
      </w:r>
      <w:r w:rsidRPr="004E4C58">
        <w:rPr>
          <w:rFonts w:ascii="Arial Narrow" w:hAnsi="Arial Narrow"/>
        </w:rPr>
        <w:t>; and</w:t>
      </w:r>
    </w:p>
    <w:p w:rsidR="00BA2BFE" w:rsidRPr="000106B0" w:rsidRDefault="00F1332E" w:rsidP="000106B0">
      <w:pPr>
        <w:pStyle w:val="ListParagraph"/>
        <w:numPr>
          <w:ilvl w:val="2"/>
          <w:numId w:val="3"/>
        </w:numPr>
        <w:spacing w:after="0"/>
        <w:rPr>
          <w:rFonts w:ascii="Arial Narrow" w:hAnsi="Arial Narrow"/>
          <w:b/>
          <w:color w:val="000000" w:themeColor="text1"/>
        </w:rPr>
      </w:pPr>
      <w:proofErr w:type="gramStart"/>
      <w:r w:rsidRPr="00FF3659">
        <w:rPr>
          <w:rFonts w:ascii="Arial Narrow" w:hAnsi="Arial Narrow"/>
        </w:rPr>
        <w:t>a</w:t>
      </w:r>
      <w:proofErr w:type="gramEnd"/>
      <w:r w:rsidRPr="00FF3659">
        <w:rPr>
          <w:rFonts w:ascii="Arial Narrow" w:hAnsi="Arial Narrow"/>
        </w:rPr>
        <w:t xml:space="preserve"> special resolution put to the vote will</w:t>
      </w:r>
      <w:r w:rsidR="00BA2BFE" w:rsidRPr="00FF3659">
        <w:rPr>
          <w:rFonts w:ascii="Arial Narrow" w:hAnsi="Arial Narrow"/>
        </w:rPr>
        <w:t xml:space="preserve"> be decided in accordance </w:t>
      </w:r>
      <w:r w:rsidRPr="00FF3659">
        <w:rPr>
          <w:rFonts w:ascii="Arial Narrow" w:hAnsi="Arial Narrow"/>
        </w:rPr>
        <w:t xml:space="preserve">with section 24 of the Act as defined in </w:t>
      </w:r>
      <w:r w:rsidR="000106B0">
        <w:rPr>
          <w:rFonts w:ascii="Arial Narrow" w:hAnsi="Arial Narrow"/>
        </w:rPr>
        <w:t>sub-</w:t>
      </w:r>
      <w:r w:rsidR="00BA2BFE" w:rsidRPr="00FF3659">
        <w:rPr>
          <w:rFonts w:ascii="Arial Narrow" w:hAnsi="Arial Narrow"/>
        </w:rPr>
        <w:t xml:space="preserve">rule 2, and, if a poll is </w:t>
      </w:r>
      <w:r w:rsidRPr="00FF3659">
        <w:rPr>
          <w:rFonts w:ascii="Arial Narrow" w:hAnsi="Arial Narrow"/>
        </w:rPr>
        <w:t>d</w:t>
      </w:r>
      <w:r w:rsidR="00BA2BFE" w:rsidRPr="00FF3659">
        <w:rPr>
          <w:rFonts w:ascii="Arial Narrow" w:hAnsi="Arial Narrow"/>
        </w:rPr>
        <w:t>emanded, in accordance with</w:t>
      </w:r>
      <w:r w:rsidR="000106B0">
        <w:rPr>
          <w:rFonts w:ascii="Arial Narrow" w:hAnsi="Arial Narrow"/>
        </w:rPr>
        <w:t xml:space="preserve"> sub-</w:t>
      </w:r>
      <w:r w:rsidR="00BA2BFE" w:rsidRPr="00FF3659">
        <w:rPr>
          <w:rFonts w:ascii="Arial Narrow" w:hAnsi="Arial Narrow"/>
        </w:rPr>
        <w:t>rules 17.9 and 17.11.</w:t>
      </w:r>
    </w:p>
    <w:p w:rsidR="00BA2BFE" w:rsidRPr="000106B0" w:rsidRDefault="00F1332E" w:rsidP="000106B0">
      <w:pPr>
        <w:pStyle w:val="ListParagraph"/>
        <w:numPr>
          <w:ilvl w:val="1"/>
          <w:numId w:val="3"/>
        </w:numPr>
        <w:rPr>
          <w:rFonts w:ascii="Arial Narrow" w:hAnsi="Arial Narrow"/>
          <w:b/>
          <w:color w:val="000000" w:themeColor="text1"/>
        </w:rPr>
      </w:pPr>
      <w:r w:rsidRPr="00FF3659">
        <w:rPr>
          <w:rFonts w:ascii="Arial Narrow" w:hAnsi="Arial Narrow"/>
        </w:rPr>
        <w:t>A declaration by the Chairperson of a general meeting that a resolution has been passed as an ordinary resolution at the meeting</w:t>
      </w:r>
      <w:r w:rsidRPr="00FF3659">
        <w:rPr>
          <w:rFonts w:ascii="Arial Narrow" w:hAnsi="Arial Narrow"/>
          <w:color w:val="FF0000"/>
        </w:rPr>
        <w:t xml:space="preserve"> </w:t>
      </w:r>
      <w:r w:rsidRPr="00FF3659">
        <w:rPr>
          <w:rFonts w:ascii="Arial Narrow" w:hAnsi="Arial Narrow"/>
        </w:rPr>
        <w:t xml:space="preserve">will be evidence of that fact unless, during the general meeting at which the resolution is submitted, a poll is demanded in accordance with sub-rule </w:t>
      </w:r>
      <w:r w:rsidR="00BA2BFE" w:rsidRPr="00FF3659">
        <w:rPr>
          <w:rFonts w:ascii="Arial Narrow" w:hAnsi="Arial Narrow"/>
        </w:rPr>
        <w:t>17.9</w:t>
      </w:r>
      <w:r w:rsidRPr="00FF3659">
        <w:rPr>
          <w:rFonts w:ascii="Arial Narrow" w:hAnsi="Arial Narrow"/>
        </w:rPr>
        <w:t>.</w:t>
      </w:r>
    </w:p>
    <w:p w:rsidR="00706790" w:rsidRPr="000106B0" w:rsidRDefault="00F1332E" w:rsidP="000106B0">
      <w:pPr>
        <w:pStyle w:val="ListParagraph"/>
        <w:numPr>
          <w:ilvl w:val="1"/>
          <w:numId w:val="3"/>
        </w:numPr>
        <w:spacing w:after="0"/>
        <w:rPr>
          <w:rFonts w:ascii="Arial Narrow" w:hAnsi="Arial Narrow"/>
          <w:b/>
          <w:color w:val="000000" w:themeColor="text1"/>
        </w:rPr>
      </w:pPr>
      <w:r w:rsidRPr="00FF3659">
        <w:rPr>
          <w:rFonts w:ascii="Arial Narrow" w:hAnsi="Arial Narrow"/>
        </w:rPr>
        <w:t>At a general meeting, a poll may be demanded by the Chairperson or by three or more members present in person or by proxy and, if so demanded, must be taken in such manner as the Chairperson directs.</w:t>
      </w:r>
    </w:p>
    <w:p w:rsidR="00706790" w:rsidRPr="000106B0" w:rsidRDefault="00F1332E" w:rsidP="000106B0">
      <w:pPr>
        <w:pStyle w:val="ListParagraph"/>
        <w:numPr>
          <w:ilvl w:val="1"/>
          <w:numId w:val="3"/>
        </w:numPr>
        <w:spacing w:after="0"/>
        <w:rPr>
          <w:rFonts w:ascii="Arial Narrow" w:hAnsi="Arial Narrow"/>
          <w:b/>
          <w:color w:val="000000" w:themeColor="text1"/>
        </w:rPr>
      </w:pPr>
      <w:r w:rsidRPr="00FF3659">
        <w:rPr>
          <w:rFonts w:ascii="Arial Narrow" w:hAnsi="Arial Narrow"/>
        </w:rPr>
        <w:t xml:space="preserve"> If a poll </w:t>
      </w:r>
      <w:r w:rsidR="00706790" w:rsidRPr="00FF3659">
        <w:rPr>
          <w:rFonts w:ascii="Arial Narrow" w:hAnsi="Arial Narrow"/>
        </w:rPr>
        <w:t>is demanded and taken under</w:t>
      </w:r>
      <w:r w:rsidR="000106B0">
        <w:rPr>
          <w:rFonts w:ascii="Arial Narrow" w:hAnsi="Arial Narrow"/>
        </w:rPr>
        <w:t xml:space="preserve"> sub-</w:t>
      </w:r>
      <w:r w:rsidRPr="00FF3659">
        <w:rPr>
          <w:rFonts w:ascii="Arial Narrow" w:hAnsi="Arial Narrow"/>
        </w:rPr>
        <w:t xml:space="preserve">rule </w:t>
      </w:r>
      <w:r w:rsidR="00706790" w:rsidRPr="00FF3659">
        <w:rPr>
          <w:rFonts w:ascii="Arial Narrow" w:hAnsi="Arial Narrow"/>
        </w:rPr>
        <w:t>17.9</w:t>
      </w:r>
      <w:r w:rsidRPr="00FF3659">
        <w:rPr>
          <w:rFonts w:ascii="Arial Narrow" w:hAnsi="Arial Narrow"/>
        </w:rPr>
        <w:t xml:space="preserve"> in respect of an ordinary resolution, a declaration by the Chairperson of the result of the poll is evidence of the matter so declared.</w:t>
      </w:r>
    </w:p>
    <w:p w:rsidR="00706790" w:rsidRPr="000106B0" w:rsidRDefault="00706790" w:rsidP="000106B0">
      <w:pPr>
        <w:pStyle w:val="ListParagraph"/>
        <w:numPr>
          <w:ilvl w:val="1"/>
          <w:numId w:val="3"/>
        </w:numPr>
        <w:rPr>
          <w:rFonts w:ascii="Arial Narrow" w:hAnsi="Arial Narrow"/>
          <w:b/>
          <w:color w:val="000000" w:themeColor="text1"/>
        </w:rPr>
      </w:pPr>
      <w:r w:rsidRPr="00FF3659">
        <w:rPr>
          <w:rFonts w:ascii="Arial Narrow" w:hAnsi="Arial Narrow"/>
        </w:rPr>
        <w:t xml:space="preserve">A poll demanded under </w:t>
      </w:r>
      <w:r w:rsidR="000106B0">
        <w:rPr>
          <w:rFonts w:ascii="Arial Narrow" w:hAnsi="Arial Narrow"/>
        </w:rPr>
        <w:t>sub-</w:t>
      </w:r>
      <w:r w:rsidR="00F1332E" w:rsidRPr="00FF3659">
        <w:rPr>
          <w:rFonts w:ascii="Arial Narrow" w:hAnsi="Arial Narrow"/>
        </w:rPr>
        <w:t xml:space="preserve">rule </w:t>
      </w:r>
      <w:r w:rsidRPr="00FF3659">
        <w:rPr>
          <w:rFonts w:ascii="Arial Narrow" w:hAnsi="Arial Narrow"/>
        </w:rPr>
        <w:t>17.9</w:t>
      </w:r>
      <w:r w:rsidR="00F1332E" w:rsidRPr="00FF3659">
        <w:rPr>
          <w:rFonts w:ascii="Arial Narrow" w:hAnsi="Arial Narrow"/>
        </w:rPr>
        <w:t xml:space="preserve"> must be taken immediately on that demand being made.</w:t>
      </w:r>
    </w:p>
    <w:p w:rsidR="000106B0" w:rsidRPr="000106B0" w:rsidRDefault="000106B0" w:rsidP="000106B0">
      <w:pPr>
        <w:pStyle w:val="ListParagraph"/>
        <w:ind w:left="1582"/>
        <w:rPr>
          <w:rFonts w:ascii="Arial Narrow" w:hAnsi="Arial Narrow"/>
          <w:b/>
          <w:color w:val="000000" w:themeColor="text1"/>
        </w:rPr>
      </w:pPr>
    </w:p>
    <w:p w:rsidR="004E4C58" w:rsidRPr="00FF3659" w:rsidRDefault="00F1332E" w:rsidP="00F1332E">
      <w:pPr>
        <w:pStyle w:val="ListParagraph"/>
        <w:numPr>
          <w:ilvl w:val="0"/>
          <w:numId w:val="3"/>
        </w:numPr>
        <w:spacing w:after="0"/>
        <w:rPr>
          <w:rFonts w:ascii="Arial Narrow" w:hAnsi="Arial Narrow"/>
          <w:b/>
          <w:color w:val="000000" w:themeColor="text1"/>
        </w:rPr>
      </w:pPr>
      <w:r w:rsidRPr="00FF3659">
        <w:rPr>
          <w:rFonts w:ascii="Arial Narrow" w:hAnsi="Arial Narrow"/>
          <w:b/>
          <w:bCs/>
        </w:rPr>
        <w:t>Minutes of meetings of Association</w:t>
      </w:r>
    </w:p>
    <w:p w:rsidR="004C026F" w:rsidRPr="000106B0" w:rsidRDefault="00F1332E" w:rsidP="000106B0">
      <w:pPr>
        <w:pStyle w:val="ListParagraph"/>
        <w:numPr>
          <w:ilvl w:val="1"/>
          <w:numId w:val="3"/>
        </w:numPr>
        <w:rPr>
          <w:rFonts w:ascii="Arial Narrow" w:hAnsi="Arial Narrow"/>
          <w:b/>
          <w:color w:val="000000" w:themeColor="text1"/>
        </w:rPr>
      </w:pPr>
      <w:r w:rsidRPr="00FF3659">
        <w:rPr>
          <w:rFonts w:ascii="Arial Narrow" w:hAnsi="Arial Narrow"/>
        </w:rPr>
        <w:t>The Secretary must cause proper minutes of all proceedings of all general meetings and Committee meetings to be taken and then to be entered within 30 days after the holding of each general meeting or Committee meeting, as the case requires, in a minute book kept for that purpose.</w:t>
      </w:r>
    </w:p>
    <w:p w:rsidR="004C026F" w:rsidRPr="007F4115" w:rsidRDefault="00F1332E" w:rsidP="007F4115">
      <w:pPr>
        <w:pStyle w:val="ListParagraph"/>
        <w:numPr>
          <w:ilvl w:val="1"/>
          <w:numId w:val="3"/>
        </w:numPr>
        <w:spacing w:after="0"/>
        <w:rPr>
          <w:rFonts w:ascii="Arial Narrow" w:hAnsi="Arial Narrow"/>
          <w:b/>
          <w:color w:val="000000" w:themeColor="text1"/>
        </w:rPr>
      </w:pPr>
      <w:r w:rsidRPr="00FF3659">
        <w:rPr>
          <w:rFonts w:ascii="Arial Narrow" w:hAnsi="Arial Narrow"/>
        </w:rPr>
        <w:t xml:space="preserve">The </w:t>
      </w:r>
      <w:r w:rsidR="000106B0">
        <w:rPr>
          <w:rFonts w:ascii="Arial Narrow" w:hAnsi="Arial Narrow"/>
        </w:rPr>
        <w:t>President</w:t>
      </w:r>
      <w:r w:rsidRPr="00FF3659">
        <w:rPr>
          <w:rFonts w:ascii="Arial Narrow" w:hAnsi="Arial Narrow"/>
        </w:rPr>
        <w:t xml:space="preserve"> must ensure that the minutes taken of a general meeting or Committee meeting under sub-rule</w:t>
      </w:r>
      <w:r w:rsidR="000106B0">
        <w:rPr>
          <w:rFonts w:ascii="Arial Narrow" w:hAnsi="Arial Narrow"/>
        </w:rPr>
        <w:t xml:space="preserve"> 18.1</w:t>
      </w:r>
      <w:r w:rsidRPr="00FF3659">
        <w:rPr>
          <w:rFonts w:ascii="Arial Narrow" w:hAnsi="Arial Narrow"/>
        </w:rPr>
        <w:t xml:space="preserve"> are checked and signed as correct by the </w:t>
      </w:r>
      <w:r w:rsidR="000106B0">
        <w:rPr>
          <w:rFonts w:ascii="Arial Narrow" w:hAnsi="Arial Narrow"/>
        </w:rPr>
        <w:t>President</w:t>
      </w:r>
      <w:r w:rsidRPr="00FF3659">
        <w:rPr>
          <w:rFonts w:ascii="Arial Narrow" w:hAnsi="Arial Narrow"/>
        </w:rPr>
        <w:t xml:space="preserve"> of the general meeting or Committee meeting to which those minutes relate or by the </w:t>
      </w:r>
      <w:r w:rsidR="000106B0">
        <w:rPr>
          <w:rFonts w:ascii="Arial Narrow" w:hAnsi="Arial Narrow"/>
        </w:rPr>
        <w:t>President</w:t>
      </w:r>
      <w:r w:rsidRPr="00FF3659">
        <w:rPr>
          <w:rFonts w:ascii="Arial Narrow" w:hAnsi="Arial Narrow"/>
        </w:rPr>
        <w:t xml:space="preserve"> of the next succeeding general meeting or Committee meeting, as the case requires.</w:t>
      </w:r>
    </w:p>
    <w:p w:rsidR="004C026F" w:rsidRPr="00FF3659" w:rsidRDefault="00F1332E" w:rsidP="004C026F">
      <w:pPr>
        <w:pStyle w:val="ListParagraph"/>
        <w:numPr>
          <w:ilvl w:val="1"/>
          <w:numId w:val="3"/>
        </w:numPr>
        <w:spacing w:after="0"/>
        <w:rPr>
          <w:rFonts w:ascii="Arial Narrow" w:hAnsi="Arial Narrow"/>
          <w:b/>
          <w:color w:val="000000" w:themeColor="text1"/>
        </w:rPr>
      </w:pPr>
      <w:r w:rsidRPr="00FF3659">
        <w:rPr>
          <w:rFonts w:ascii="Arial Narrow" w:hAnsi="Arial Narrow"/>
        </w:rPr>
        <w:lastRenderedPageBreak/>
        <w:t>When minutes have been entered and signed as correct under this rule, they are, until the contrary is proved, evidence that</w:t>
      </w:r>
      <w:r w:rsidR="004C026F" w:rsidRPr="00FF3659">
        <w:rPr>
          <w:rFonts w:ascii="Arial Narrow" w:hAnsi="Arial Narrow"/>
        </w:rPr>
        <w:t xml:space="preserve"> </w:t>
      </w:r>
      <w:r w:rsidRPr="00FF3659">
        <w:rPr>
          <w:rFonts w:ascii="Arial Narrow" w:hAnsi="Arial Narrow"/>
        </w:rPr>
        <w:t>-</w:t>
      </w:r>
    </w:p>
    <w:p w:rsidR="004C026F" w:rsidRPr="00FF3659" w:rsidRDefault="00F1332E" w:rsidP="004C026F">
      <w:pPr>
        <w:pStyle w:val="ListParagraph"/>
        <w:numPr>
          <w:ilvl w:val="2"/>
          <w:numId w:val="3"/>
        </w:numPr>
        <w:spacing w:after="0"/>
        <w:rPr>
          <w:rFonts w:ascii="Arial Narrow" w:hAnsi="Arial Narrow"/>
          <w:b/>
          <w:color w:val="000000" w:themeColor="text1"/>
        </w:rPr>
      </w:pPr>
      <w:r w:rsidRPr="00FF3659">
        <w:rPr>
          <w:rFonts w:ascii="Arial Narrow" w:hAnsi="Arial Narrow"/>
        </w:rPr>
        <w:t>the general meeting or Committee meeting to w</w:t>
      </w:r>
      <w:r w:rsidR="004C026F" w:rsidRPr="00FF3659">
        <w:rPr>
          <w:rFonts w:ascii="Arial Narrow" w:hAnsi="Arial Narrow"/>
        </w:rPr>
        <w:t xml:space="preserve">hich they relate (in this </w:t>
      </w:r>
      <w:r w:rsidRPr="00FF3659">
        <w:rPr>
          <w:rFonts w:ascii="Arial Narrow" w:hAnsi="Arial Narrow"/>
        </w:rPr>
        <w:t>sub-rule called "the meeting") was duly convened and held;</w:t>
      </w:r>
    </w:p>
    <w:p w:rsidR="004C026F" w:rsidRPr="00FF3659" w:rsidRDefault="00F1332E" w:rsidP="004C026F">
      <w:pPr>
        <w:pStyle w:val="ListParagraph"/>
        <w:numPr>
          <w:ilvl w:val="2"/>
          <w:numId w:val="3"/>
        </w:numPr>
        <w:spacing w:after="0"/>
        <w:rPr>
          <w:rFonts w:ascii="Arial Narrow" w:hAnsi="Arial Narrow"/>
          <w:b/>
          <w:color w:val="000000" w:themeColor="text1"/>
        </w:rPr>
      </w:pPr>
      <w:r w:rsidRPr="00FF3659">
        <w:rPr>
          <w:rFonts w:ascii="Arial Narrow" w:hAnsi="Arial Narrow"/>
        </w:rPr>
        <w:t>all proceedings recorded as having taken pla</w:t>
      </w:r>
      <w:r w:rsidR="004C026F" w:rsidRPr="00FF3659">
        <w:rPr>
          <w:rFonts w:ascii="Arial Narrow" w:hAnsi="Arial Narrow"/>
        </w:rPr>
        <w:t>ce at the meeting did in</w:t>
      </w:r>
      <w:r w:rsidRPr="00FF3659">
        <w:rPr>
          <w:rFonts w:ascii="Arial Narrow" w:hAnsi="Arial Narrow"/>
        </w:rPr>
        <w:t xml:space="preserve"> fact take place at the meeting; and</w:t>
      </w:r>
    </w:p>
    <w:p w:rsidR="00F1332E" w:rsidRPr="00FF3659" w:rsidRDefault="00F1332E" w:rsidP="004C026F">
      <w:pPr>
        <w:pStyle w:val="ListParagraph"/>
        <w:numPr>
          <w:ilvl w:val="2"/>
          <w:numId w:val="3"/>
        </w:numPr>
        <w:spacing w:after="0"/>
        <w:rPr>
          <w:rFonts w:ascii="Arial Narrow" w:hAnsi="Arial Narrow"/>
          <w:b/>
          <w:color w:val="000000" w:themeColor="text1"/>
        </w:rPr>
      </w:pPr>
      <w:proofErr w:type="gramStart"/>
      <w:r w:rsidRPr="00FF3659">
        <w:rPr>
          <w:rFonts w:ascii="Arial Narrow" w:hAnsi="Arial Narrow"/>
        </w:rPr>
        <w:t>all</w:t>
      </w:r>
      <w:proofErr w:type="gramEnd"/>
      <w:r w:rsidRPr="00FF3659">
        <w:rPr>
          <w:rFonts w:ascii="Arial Narrow" w:hAnsi="Arial Narrow"/>
        </w:rPr>
        <w:t xml:space="preserve"> appointments or elections purporting</w:t>
      </w:r>
      <w:r w:rsidR="004C026F" w:rsidRPr="00FF3659">
        <w:rPr>
          <w:rFonts w:ascii="Arial Narrow" w:hAnsi="Arial Narrow"/>
        </w:rPr>
        <w:t xml:space="preserve"> to have been made at the </w:t>
      </w:r>
      <w:r w:rsidRPr="00FF3659">
        <w:rPr>
          <w:rFonts w:ascii="Arial Narrow" w:hAnsi="Arial Narrow"/>
        </w:rPr>
        <w:t>meeting have been validly made.</w:t>
      </w:r>
    </w:p>
    <w:p w:rsidR="004C026F" w:rsidRPr="007F4115" w:rsidRDefault="004C026F" w:rsidP="007F4115">
      <w:pPr>
        <w:spacing w:after="0"/>
        <w:rPr>
          <w:rFonts w:ascii="Arial Narrow" w:hAnsi="Arial Narrow"/>
          <w:b/>
          <w:color w:val="000000" w:themeColor="text1"/>
        </w:rPr>
      </w:pPr>
    </w:p>
    <w:p w:rsidR="004C026F" w:rsidRPr="00FF3659" w:rsidRDefault="00F1332E" w:rsidP="00F1332E">
      <w:pPr>
        <w:pStyle w:val="ListParagraph"/>
        <w:numPr>
          <w:ilvl w:val="0"/>
          <w:numId w:val="3"/>
        </w:numPr>
        <w:spacing w:after="0"/>
        <w:rPr>
          <w:rFonts w:ascii="Arial Narrow" w:hAnsi="Arial Narrow"/>
          <w:b/>
          <w:color w:val="000000" w:themeColor="text1"/>
        </w:rPr>
      </w:pPr>
      <w:r w:rsidRPr="00FF3659">
        <w:rPr>
          <w:rFonts w:ascii="Arial Narrow" w:hAnsi="Arial Narrow"/>
          <w:b/>
          <w:bCs/>
        </w:rPr>
        <w:t>Voting rights of members of Association</w:t>
      </w:r>
    </w:p>
    <w:p w:rsidR="005F0EDC" w:rsidRPr="00FF3659" w:rsidRDefault="00F1332E" w:rsidP="005F0EDC">
      <w:pPr>
        <w:pStyle w:val="ListParagraph"/>
        <w:numPr>
          <w:ilvl w:val="1"/>
          <w:numId w:val="3"/>
        </w:numPr>
        <w:rPr>
          <w:rFonts w:ascii="Arial Narrow" w:hAnsi="Arial Narrow"/>
          <w:b/>
          <w:color w:val="000000" w:themeColor="text1"/>
        </w:rPr>
      </w:pPr>
      <w:r w:rsidRPr="00FF3659">
        <w:rPr>
          <w:rFonts w:ascii="Arial Narrow" w:hAnsi="Arial Narrow"/>
        </w:rPr>
        <w:t xml:space="preserve">Subject to these rules, each </w:t>
      </w:r>
      <w:r w:rsidR="007F4115">
        <w:rPr>
          <w:rFonts w:ascii="Arial Narrow" w:hAnsi="Arial Narrow"/>
        </w:rPr>
        <w:t xml:space="preserve">senior and associate </w:t>
      </w:r>
      <w:r w:rsidRPr="00FF3659">
        <w:rPr>
          <w:rFonts w:ascii="Arial Narrow" w:hAnsi="Arial Narrow"/>
        </w:rPr>
        <w:t>member present in person or by proxy at a general meeting is entitled to a deliberative vote.</w:t>
      </w:r>
    </w:p>
    <w:p w:rsidR="005F0EDC" w:rsidRPr="00FF3659" w:rsidRDefault="005F0EDC" w:rsidP="005F0EDC">
      <w:pPr>
        <w:pStyle w:val="ListParagraph"/>
        <w:spacing w:after="0"/>
        <w:ind w:left="1004"/>
        <w:rPr>
          <w:rFonts w:ascii="Arial Narrow" w:hAnsi="Arial Narrow"/>
          <w:b/>
          <w:color w:val="000000" w:themeColor="text1"/>
        </w:rPr>
      </w:pPr>
    </w:p>
    <w:p w:rsidR="005F0EDC" w:rsidRPr="00FF3659" w:rsidRDefault="00F1332E" w:rsidP="005F0EDC">
      <w:pPr>
        <w:pStyle w:val="ListParagraph"/>
        <w:numPr>
          <w:ilvl w:val="0"/>
          <w:numId w:val="3"/>
        </w:numPr>
        <w:spacing w:after="0"/>
        <w:rPr>
          <w:rFonts w:ascii="Arial Narrow" w:hAnsi="Arial Narrow"/>
          <w:b/>
          <w:color w:val="000000" w:themeColor="text1"/>
        </w:rPr>
      </w:pPr>
      <w:r w:rsidRPr="00FF3659">
        <w:rPr>
          <w:rFonts w:ascii="Arial Narrow" w:hAnsi="Arial Narrow"/>
          <w:b/>
          <w:bCs/>
        </w:rPr>
        <w:t>Proxies of members of Association</w:t>
      </w:r>
    </w:p>
    <w:p w:rsidR="00F1332E" w:rsidRPr="00FF3659" w:rsidRDefault="00F1332E" w:rsidP="005F0EDC">
      <w:pPr>
        <w:pStyle w:val="ListParagraph"/>
        <w:spacing w:after="0"/>
        <w:ind w:left="1582"/>
        <w:rPr>
          <w:rFonts w:ascii="Arial Narrow" w:hAnsi="Arial Narrow"/>
          <w:b/>
          <w:color w:val="000000" w:themeColor="text1"/>
        </w:rPr>
      </w:pPr>
      <w:r w:rsidRPr="00FF3659">
        <w:rPr>
          <w:rFonts w:ascii="Arial Narrow" w:hAnsi="Arial Narrow"/>
        </w:rPr>
        <w:t>A member (in this rule called "the appointing member") may appoint in writing another member who is a natural person to be the proxy of the appointing member and to attend, and vote on behalf of the appointing member at, any general meeting.</w:t>
      </w:r>
    </w:p>
    <w:p w:rsidR="005F0EDC" w:rsidRPr="00FF3659" w:rsidRDefault="005F0EDC" w:rsidP="005F0EDC">
      <w:pPr>
        <w:pStyle w:val="ListParagraph"/>
        <w:spacing w:after="0"/>
        <w:ind w:left="1004"/>
        <w:rPr>
          <w:rFonts w:ascii="Arial Narrow" w:hAnsi="Arial Narrow"/>
          <w:b/>
          <w:color w:val="000000" w:themeColor="text1"/>
        </w:rPr>
      </w:pPr>
    </w:p>
    <w:p w:rsidR="005F0EDC" w:rsidRPr="00FF3659" w:rsidRDefault="00F1332E" w:rsidP="005F0EDC">
      <w:pPr>
        <w:pStyle w:val="ListParagraph"/>
        <w:numPr>
          <w:ilvl w:val="0"/>
          <w:numId w:val="3"/>
        </w:numPr>
        <w:spacing w:after="0"/>
        <w:rPr>
          <w:rFonts w:ascii="Arial Narrow" w:hAnsi="Arial Narrow"/>
          <w:b/>
          <w:color w:val="000000" w:themeColor="text1"/>
        </w:rPr>
      </w:pPr>
      <w:r w:rsidRPr="00FF3659">
        <w:rPr>
          <w:rFonts w:ascii="Arial Narrow" w:hAnsi="Arial Narrow"/>
          <w:b/>
          <w:bCs/>
        </w:rPr>
        <w:t>Rules of Association</w:t>
      </w:r>
    </w:p>
    <w:p w:rsidR="00D34625" w:rsidRPr="00FF3659" w:rsidRDefault="00F1332E" w:rsidP="00D34625">
      <w:pPr>
        <w:pStyle w:val="ListParagraph"/>
        <w:numPr>
          <w:ilvl w:val="1"/>
          <w:numId w:val="3"/>
        </w:numPr>
        <w:rPr>
          <w:rFonts w:ascii="Arial Narrow" w:hAnsi="Arial Narrow"/>
          <w:b/>
          <w:color w:val="000000" w:themeColor="text1"/>
        </w:rPr>
      </w:pPr>
      <w:r w:rsidRPr="00FF3659">
        <w:rPr>
          <w:rFonts w:ascii="Arial Narrow" w:hAnsi="Arial Narrow"/>
        </w:rPr>
        <w:t>The Association may alter or rescind these rules, or make rules additional to these rules, in accordance with the procedure set out in sections 17, 18 and 19 of the Act, which is as follows-</w:t>
      </w:r>
    </w:p>
    <w:p w:rsidR="00D34625" w:rsidRPr="00FF3659" w:rsidRDefault="00F1332E" w:rsidP="00D34625">
      <w:pPr>
        <w:pStyle w:val="ListParagraph"/>
        <w:numPr>
          <w:ilvl w:val="2"/>
          <w:numId w:val="3"/>
        </w:numPr>
        <w:rPr>
          <w:rFonts w:ascii="Arial Narrow" w:hAnsi="Arial Narrow"/>
          <w:b/>
          <w:color w:val="000000" w:themeColor="text1"/>
        </w:rPr>
      </w:pPr>
      <w:r w:rsidRPr="00FF3659">
        <w:rPr>
          <w:rFonts w:ascii="Arial Narrow" w:hAnsi="Arial Narrow"/>
        </w:rPr>
        <w:t>Subject to sub-rule</w:t>
      </w:r>
      <w:r w:rsidR="007F4115">
        <w:rPr>
          <w:rFonts w:ascii="Arial Narrow" w:hAnsi="Arial Narrow"/>
        </w:rPr>
        <w:t>s</w:t>
      </w:r>
      <w:r w:rsidRPr="00FF3659">
        <w:rPr>
          <w:rFonts w:ascii="Arial Narrow" w:hAnsi="Arial Narrow"/>
        </w:rPr>
        <w:t xml:space="preserve"> </w:t>
      </w:r>
      <w:r w:rsidR="00FF3659" w:rsidRPr="00FF3659">
        <w:rPr>
          <w:rFonts w:ascii="Arial Narrow" w:hAnsi="Arial Narrow"/>
        </w:rPr>
        <w:t>21.1</w:t>
      </w:r>
      <w:r w:rsidR="007F4115">
        <w:rPr>
          <w:rFonts w:ascii="Arial Narrow" w:hAnsi="Arial Narrow"/>
        </w:rPr>
        <w:t>.</w:t>
      </w:r>
      <w:r w:rsidR="00FF3659" w:rsidRPr="00FF3659">
        <w:rPr>
          <w:rFonts w:ascii="Arial Narrow" w:hAnsi="Arial Narrow"/>
        </w:rPr>
        <w:t>4 and 21.1.5</w:t>
      </w:r>
      <w:r w:rsidRPr="00FF3659">
        <w:rPr>
          <w:rFonts w:ascii="Arial Narrow" w:hAnsi="Arial Narrow"/>
        </w:rPr>
        <w:t>, the Association may alter its rules by special resolution but not otherwise;</w:t>
      </w:r>
    </w:p>
    <w:p w:rsidR="00D34625" w:rsidRPr="001F7DED" w:rsidRDefault="00F1332E" w:rsidP="00D34625">
      <w:pPr>
        <w:pStyle w:val="ListParagraph"/>
        <w:numPr>
          <w:ilvl w:val="2"/>
          <w:numId w:val="3"/>
        </w:numPr>
        <w:rPr>
          <w:rFonts w:ascii="Arial Narrow" w:hAnsi="Arial Narrow"/>
          <w:b/>
          <w:color w:val="000000" w:themeColor="text1"/>
        </w:rPr>
      </w:pPr>
      <w:r w:rsidRPr="001F7DED">
        <w:rPr>
          <w:rFonts w:ascii="Arial Narrow" w:hAnsi="Arial Narrow"/>
        </w:rPr>
        <w:t>Within one month of the passing of a special resolution altering its rules, or such further time as the Commissioner may in a particular case allow (on written application by the Association), the Association must lodge with the Commissioner notice of the special resolution setting out particulars of the alteration together with a certificate given by a member of the Committee certifying that the resolution was duly passed as a special resolution and that the rules of the Association as so altered conform to the requirements of this Act;</w:t>
      </w:r>
    </w:p>
    <w:p w:rsidR="00D34625" w:rsidRPr="001F7DED" w:rsidRDefault="00F1332E" w:rsidP="00D34625">
      <w:pPr>
        <w:pStyle w:val="ListParagraph"/>
        <w:numPr>
          <w:ilvl w:val="2"/>
          <w:numId w:val="3"/>
        </w:numPr>
        <w:rPr>
          <w:rFonts w:ascii="Arial Narrow" w:hAnsi="Arial Narrow"/>
          <w:b/>
          <w:color w:val="000000" w:themeColor="text1"/>
        </w:rPr>
      </w:pPr>
      <w:r w:rsidRPr="001F7DED">
        <w:rPr>
          <w:rFonts w:ascii="Arial Narrow" w:hAnsi="Arial Narrow"/>
        </w:rPr>
        <w:t>An alteration of the rules of the Association</w:t>
      </w:r>
      <w:r w:rsidR="00FF3659" w:rsidRPr="001F7DED">
        <w:rPr>
          <w:rFonts w:ascii="Arial Narrow" w:hAnsi="Arial Narrow"/>
        </w:rPr>
        <w:t xml:space="preserve"> does not take effect until </w:t>
      </w:r>
      <w:r w:rsidR="007F4115">
        <w:rPr>
          <w:rFonts w:ascii="Arial Narrow" w:hAnsi="Arial Narrow"/>
        </w:rPr>
        <w:t>sub-</w:t>
      </w:r>
      <w:r w:rsidRPr="001F7DED">
        <w:rPr>
          <w:rFonts w:ascii="Arial Narrow" w:hAnsi="Arial Narrow"/>
        </w:rPr>
        <w:t xml:space="preserve">rule </w:t>
      </w:r>
      <w:r w:rsidR="00FF3659" w:rsidRPr="001F7DED">
        <w:rPr>
          <w:rFonts w:ascii="Arial Narrow" w:hAnsi="Arial Narrow"/>
        </w:rPr>
        <w:t>21.1.2</w:t>
      </w:r>
      <w:r w:rsidRPr="001F7DED">
        <w:rPr>
          <w:rFonts w:ascii="Arial Narrow" w:hAnsi="Arial Narrow"/>
        </w:rPr>
        <w:t xml:space="preserve"> is complied with;</w:t>
      </w:r>
    </w:p>
    <w:p w:rsidR="00D34625" w:rsidRPr="001F7DED" w:rsidRDefault="00F1332E" w:rsidP="00D34625">
      <w:pPr>
        <w:pStyle w:val="ListParagraph"/>
        <w:numPr>
          <w:ilvl w:val="2"/>
          <w:numId w:val="3"/>
        </w:numPr>
        <w:rPr>
          <w:rFonts w:ascii="Arial Narrow" w:hAnsi="Arial Narrow"/>
          <w:b/>
          <w:color w:val="000000" w:themeColor="text1"/>
        </w:rPr>
      </w:pPr>
      <w:r w:rsidRPr="001F7DED">
        <w:rPr>
          <w:rFonts w:ascii="Arial Narrow" w:hAnsi="Arial Narrow"/>
        </w:rPr>
        <w:t>An alteration of the rules of the Association having effect to change the name of the association does not t</w:t>
      </w:r>
      <w:r w:rsidR="00FF3659" w:rsidRPr="001F7DED">
        <w:rPr>
          <w:rFonts w:ascii="Arial Narrow" w:hAnsi="Arial Narrow"/>
        </w:rPr>
        <w:t xml:space="preserve">ake effect until </w:t>
      </w:r>
      <w:r w:rsidR="007F4115">
        <w:rPr>
          <w:rFonts w:ascii="Arial Narrow" w:hAnsi="Arial Narrow"/>
        </w:rPr>
        <w:t>sub-</w:t>
      </w:r>
      <w:r w:rsidRPr="001F7DED">
        <w:rPr>
          <w:rFonts w:ascii="Arial Narrow" w:hAnsi="Arial Narrow"/>
        </w:rPr>
        <w:t xml:space="preserve">rules </w:t>
      </w:r>
      <w:r w:rsidR="00FF3659" w:rsidRPr="001F7DED">
        <w:rPr>
          <w:rFonts w:ascii="Arial Narrow" w:hAnsi="Arial Narrow"/>
        </w:rPr>
        <w:t>21.1.1</w:t>
      </w:r>
      <w:r w:rsidRPr="001F7DED">
        <w:rPr>
          <w:rFonts w:ascii="Arial Narrow" w:hAnsi="Arial Narrow"/>
        </w:rPr>
        <w:t xml:space="preserve"> to </w:t>
      </w:r>
      <w:r w:rsidR="00FF3659" w:rsidRPr="001F7DED">
        <w:rPr>
          <w:rFonts w:ascii="Arial Narrow" w:hAnsi="Arial Narrow"/>
        </w:rPr>
        <w:t>21.1.3</w:t>
      </w:r>
      <w:r w:rsidRPr="001F7DED">
        <w:rPr>
          <w:rFonts w:ascii="Arial Narrow" w:hAnsi="Arial Narrow"/>
        </w:rPr>
        <w:t xml:space="preserve"> are complied with and the approval of the Commissioner is given to the change of name;</w:t>
      </w:r>
    </w:p>
    <w:p w:rsidR="00D34625" w:rsidRPr="00020514" w:rsidRDefault="00F1332E" w:rsidP="00020514">
      <w:pPr>
        <w:pStyle w:val="ListParagraph"/>
        <w:numPr>
          <w:ilvl w:val="2"/>
          <w:numId w:val="3"/>
        </w:numPr>
        <w:rPr>
          <w:rFonts w:ascii="Arial Narrow" w:hAnsi="Arial Narrow"/>
          <w:b/>
          <w:color w:val="000000" w:themeColor="text1"/>
        </w:rPr>
      </w:pPr>
      <w:r w:rsidRPr="001F7DED">
        <w:rPr>
          <w:rFonts w:ascii="Arial Narrow" w:hAnsi="Arial Narrow"/>
        </w:rPr>
        <w:t>An alteration of the rules of the Association having effect to alter the objects or purposes of the association does not ta</w:t>
      </w:r>
      <w:r w:rsidR="00FF3659" w:rsidRPr="001F7DED">
        <w:rPr>
          <w:rFonts w:ascii="Arial Narrow" w:hAnsi="Arial Narrow"/>
        </w:rPr>
        <w:t xml:space="preserve">ke effect until </w:t>
      </w:r>
      <w:r w:rsidR="007F4115">
        <w:rPr>
          <w:rFonts w:ascii="Arial Narrow" w:hAnsi="Arial Narrow"/>
        </w:rPr>
        <w:t>sub-</w:t>
      </w:r>
      <w:r w:rsidRPr="001F7DED">
        <w:rPr>
          <w:rFonts w:ascii="Arial Narrow" w:hAnsi="Arial Narrow"/>
        </w:rPr>
        <w:t xml:space="preserve">rules </w:t>
      </w:r>
      <w:r w:rsidR="00FF3659" w:rsidRPr="001F7DED">
        <w:rPr>
          <w:rFonts w:ascii="Arial Narrow" w:hAnsi="Arial Narrow"/>
        </w:rPr>
        <w:t>21.1.1 to 21.1.3</w:t>
      </w:r>
      <w:r w:rsidRPr="001F7DED">
        <w:rPr>
          <w:rFonts w:ascii="Arial Narrow" w:hAnsi="Arial Narrow"/>
        </w:rPr>
        <w:t xml:space="preserve"> are complied with and the approval of the Commissioner is given to the alteration of the objects or purposes.</w:t>
      </w:r>
    </w:p>
    <w:p w:rsidR="00FF3659"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These rules bind every member and the Association to the same extent as if every member and the Association had signed and sealed these rules and agreed to be bound by all their provisions.</w:t>
      </w:r>
    </w:p>
    <w:p w:rsidR="00FF3659" w:rsidRPr="001F7DED" w:rsidRDefault="00FF3659" w:rsidP="00FF3659">
      <w:pPr>
        <w:pStyle w:val="ListParagraph"/>
        <w:spacing w:after="0"/>
        <w:ind w:left="1004"/>
        <w:rPr>
          <w:rFonts w:ascii="Arial Narrow" w:hAnsi="Arial Narrow"/>
          <w:b/>
          <w:color w:val="000000" w:themeColor="text1"/>
        </w:rPr>
      </w:pPr>
    </w:p>
    <w:p w:rsidR="00FF3659" w:rsidRPr="001F7DED" w:rsidRDefault="00F1332E" w:rsidP="00F1332E">
      <w:pPr>
        <w:pStyle w:val="ListParagraph"/>
        <w:numPr>
          <w:ilvl w:val="0"/>
          <w:numId w:val="3"/>
        </w:numPr>
        <w:spacing w:after="0"/>
        <w:rPr>
          <w:rFonts w:ascii="Arial Narrow" w:hAnsi="Arial Narrow"/>
          <w:b/>
          <w:color w:val="000000" w:themeColor="text1"/>
        </w:rPr>
      </w:pPr>
      <w:r w:rsidRPr="001F7DED">
        <w:rPr>
          <w:rFonts w:ascii="Arial Narrow" w:hAnsi="Arial Narrow"/>
          <w:b/>
          <w:bCs/>
        </w:rPr>
        <w:t>Common seal of Association</w:t>
      </w:r>
    </w:p>
    <w:p w:rsidR="00FF3659" w:rsidRPr="00020514" w:rsidRDefault="00F1332E" w:rsidP="00020514">
      <w:pPr>
        <w:pStyle w:val="ListParagraph"/>
        <w:numPr>
          <w:ilvl w:val="1"/>
          <w:numId w:val="3"/>
        </w:numPr>
        <w:rPr>
          <w:rFonts w:ascii="Arial Narrow" w:hAnsi="Arial Narrow"/>
          <w:b/>
          <w:color w:val="000000" w:themeColor="text1"/>
        </w:rPr>
      </w:pPr>
      <w:r w:rsidRPr="001F7DED">
        <w:rPr>
          <w:rFonts w:ascii="Arial Narrow" w:hAnsi="Arial Narrow"/>
        </w:rPr>
        <w:t>The Association must have a common seal on which its corporate name appears in legible characters.</w:t>
      </w:r>
    </w:p>
    <w:p w:rsidR="00020514" w:rsidRPr="00020514" w:rsidRDefault="00F1332E" w:rsidP="00F1332E">
      <w:pPr>
        <w:pStyle w:val="ListParagraph"/>
        <w:numPr>
          <w:ilvl w:val="1"/>
          <w:numId w:val="3"/>
        </w:numPr>
        <w:spacing w:after="0"/>
        <w:rPr>
          <w:rFonts w:ascii="Arial Narrow" w:hAnsi="Arial Narrow"/>
          <w:b/>
          <w:color w:val="000000" w:themeColor="text1"/>
        </w:rPr>
      </w:pPr>
      <w:r w:rsidRPr="00020514">
        <w:rPr>
          <w:rFonts w:ascii="Arial Narrow" w:hAnsi="Arial Narrow"/>
        </w:rPr>
        <w:t>The common seal of the Association must not be used without the express authority of the Committee and every use of that common seal must be recorded in the minute book referred to in rule 18.</w:t>
      </w:r>
    </w:p>
    <w:p w:rsidR="00FF3659" w:rsidRPr="00020514" w:rsidRDefault="00F1332E" w:rsidP="00FF3659">
      <w:pPr>
        <w:pStyle w:val="ListParagraph"/>
        <w:numPr>
          <w:ilvl w:val="1"/>
          <w:numId w:val="3"/>
        </w:numPr>
        <w:spacing w:after="0"/>
        <w:rPr>
          <w:rFonts w:ascii="Arial Narrow" w:hAnsi="Arial Narrow"/>
          <w:b/>
          <w:color w:val="000000" w:themeColor="text1"/>
        </w:rPr>
      </w:pPr>
      <w:r w:rsidRPr="00020514">
        <w:rPr>
          <w:rFonts w:ascii="Arial Narrow" w:hAnsi="Arial Narrow"/>
        </w:rPr>
        <w:t>The affixing of the common seal of the Association must be witnessed by any two of the Chairperson, the Secretary and the Treasurer.</w:t>
      </w:r>
    </w:p>
    <w:p w:rsidR="00FF3659"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lastRenderedPageBreak/>
        <w:t>The common seal of the Association must be kept in the custody of the Secretary or of such other person as the Committee from time to time decides.</w:t>
      </w:r>
    </w:p>
    <w:p w:rsidR="00FF3659" w:rsidRPr="001F7DED" w:rsidRDefault="00FF3659" w:rsidP="00FF3659">
      <w:pPr>
        <w:pStyle w:val="ListParagraph"/>
        <w:rPr>
          <w:rFonts w:ascii="Arial Narrow" w:hAnsi="Arial Narrow"/>
          <w:b/>
          <w:color w:val="000000" w:themeColor="text1"/>
        </w:rPr>
      </w:pPr>
    </w:p>
    <w:p w:rsidR="00FF3659" w:rsidRPr="001F7DED" w:rsidRDefault="00F1332E" w:rsidP="00F1332E">
      <w:pPr>
        <w:pStyle w:val="ListParagraph"/>
        <w:numPr>
          <w:ilvl w:val="0"/>
          <w:numId w:val="3"/>
        </w:numPr>
        <w:spacing w:after="0"/>
        <w:rPr>
          <w:rFonts w:ascii="Arial Narrow" w:hAnsi="Arial Narrow"/>
          <w:b/>
          <w:color w:val="000000" w:themeColor="text1"/>
        </w:rPr>
      </w:pPr>
      <w:r w:rsidRPr="001F7DED">
        <w:rPr>
          <w:rFonts w:ascii="Arial Narrow" w:hAnsi="Arial Narrow"/>
          <w:b/>
          <w:bCs/>
        </w:rPr>
        <w:t>Inspection of records, etc. of Association</w:t>
      </w:r>
    </w:p>
    <w:p w:rsidR="00FF3659" w:rsidRPr="00020514" w:rsidRDefault="00F1332E" w:rsidP="00020514">
      <w:pPr>
        <w:pStyle w:val="ListParagraph"/>
        <w:spacing w:after="0"/>
        <w:ind w:left="1582"/>
        <w:rPr>
          <w:rFonts w:ascii="Arial Narrow" w:hAnsi="Arial Narrow"/>
          <w:b/>
          <w:color w:val="000000" w:themeColor="text1"/>
        </w:rPr>
      </w:pPr>
      <w:r w:rsidRPr="001F7DED">
        <w:rPr>
          <w:rFonts w:ascii="Arial Narrow" w:hAnsi="Arial Narrow"/>
        </w:rPr>
        <w:t>A member may at any reasonable time inspect without charge the books, documents, records and securities of the Association.</w:t>
      </w:r>
    </w:p>
    <w:p w:rsidR="00FF3659" w:rsidRPr="001F7DED" w:rsidRDefault="00FF3659" w:rsidP="00FF3659">
      <w:pPr>
        <w:pStyle w:val="ListParagraph"/>
        <w:spacing w:after="0"/>
        <w:ind w:left="1004"/>
        <w:rPr>
          <w:rFonts w:ascii="Arial Narrow" w:hAnsi="Arial Narrow"/>
          <w:b/>
          <w:color w:val="000000" w:themeColor="text1"/>
        </w:rPr>
      </w:pPr>
    </w:p>
    <w:p w:rsidR="00227238" w:rsidRPr="001F7DED" w:rsidRDefault="00F1332E" w:rsidP="00227238">
      <w:pPr>
        <w:pStyle w:val="ListParagraph"/>
        <w:numPr>
          <w:ilvl w:val="0"/>
          <w:numId w:val="3"/>
        </w:numPr>
        <w:spacing w:after="0"/>
        <w:rPr>
          <w:rFonts w:ascii="Arial Narrow" w:hAnsi="Arial Narrow"/>
          <w:b/>
          <w:color w:val="000000" w:themeColor="text1"/>
        </w:rPr>
      </w:pPr>
      <w:r w:rsidRPr="001F7DED">
        <w:rPr>
          <w:rFonts w:ascii="Arial Narrow" w:hAnsi="Arial Narrow"/>
          <w:b/>
          <w:bCs/>
        </w:rPr>
        <w:t>Disputes and mediation</w:t>
      </w:r>
    </w:p>
    <w:p w:rsidR="00227238" w:rsidRPr="001F7DED" w:rsidRDefault="00F1332E" w:rsidP="00F1332E">
      <w:pPr>
        <w:pStyle w:val="ListParagraph"/>
        <w:numPr>
          <w:ilvl w:val="1"/>
          <w:numId w:val="3"/>
        </w:numPr>
        <w:spacing w:after="0"/>
        <w:rPr>
          <w:rFonts w:ascii="Arial Narrow" w:hAnsi="Arial Narrow"/>
          <w:b/>
          <w:color w:val="000000" w:themeColor="text1"/>
        </w:rPr>
      </w:pPr>
      <w:r w:rsidRPr="001F7DED">
        <w:rPr>
          <w:rFonts w:ascii="Arial Narrow" w:hAnsi="Arial Narrow"/>
        </w:rPr>
        <w:t>The grievance procedure set out in this rule applies to dis</w:t>
      </w:r>
      <w:r w:rsidR="00227238" w:rsidRPr="001F7DED">
        <w:rPr>
          <w:rFonts w:ascii="Arial Narrow" w:hAnsi="Arial Narrow"/>
        </w:rPr>
        <w:t>putes under these rules between -</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a member and another member; or</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a member and the Association; or</w:t>
      </w:r>
    </w:p>
    <w:p w:rsidR="00227238" w:rsidRPr="00020514" w:rsidRDefault="00F1332E" w:rsidP="00020514">
      <w:pPr>
        <w:pStyle w:val="ListParagraph"/>
        <w:numPr>
          <w:ilvl w:val="2"/>
          <w:numId w:val="3"/>
        </w:numPr>
        <w:spacing w:after="0"/>
        <w:rPr>
          <w:rFonts w:ascii="Arial Narrow" w:hAnsi="Arial Narrow"/>
          <w:b/>
          <w:color w:val="000000" w:themeColor="text1"/>
        </w:rPr>
      </w:pPr>
      <w:proofErr w:type="gramStart"/>
      <w:r w:rsidRPr="001F7DED">
        <w:rPr>
          <w:rFonts w:ascii="Arial Narrow" w:hAnsi="Arial Narrow"/>
        </w:rPr>
        <w:t>if</w:t>
      </w:r>
      <w:proofErr w:type="gramEnd"/>
      <w:r w:rsidRPr="001F7DED">
        <w:rPr>
          <w:rFonts w:ascii="Arial Narrow" w:hAnsi="Arial Narrow"/>
        </w:rPr>
        <w:t xml:space="preserve"> the Association provides services to non-members, those non-members who receive services from the Association, and the Association.</w:t>
      </w:r>
    </w:p>
    <w:p w:rsidR="00227238" w:rsidRPr="00020514" w:rsidRDefault="00F1332E" w:rsidP="00020514">
      <w:pPr>
        <w:pStyle w:val="ListParagraph"/>
        <w:numPr>
          <w:ilvl w:val="1"/>
          <w:numId w:val="3"/>
        </w:numPr>
        <w:rPr>
          <w:rFonts w:ascii="Arial Narrow" w:hAnsi="Arial Narrow"/>
          <w:b/>
          <w:color w:val="000000" w:themeColor="text1"/>
        </w:rPr>
      </w:pPr>
      <w:r w:rsidRPr="001F7DED">
        <w:rPr>
          <w:rFonts w:ascii="Arial Narrow" w:hAnsi="Arial Narrow"/>
        </w:rPr>
        <w:t>The parties to the dispute must meet and discuss the matter in dispute, and, if possible, resolve the dispute within 14 days after the dispute comes to the attention of all of the parties.</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If the parties are unable to resolve the dispute at the meeting, or if a party fails to attend that meeting, then the parties must, within 10 days, hold a meeting in the presence of a mediator.</w:t>
      </w:r>
    </w:p>
    <w:p w:rsidR="00227238" w:rsidRPr="001F7DED" w:rsidRDefault="00F1332E" w:rsidP="00227238">
      <w:pPr>
        <w:pStyle w:val="ListParagraph"/>
        <w:numPr>
          <w:ilvl w:val="1"/>
          <w:numId w:val="3"/>
        </w:numPr>
        <w:spacing w:after="0"/>
        <w:rPr>
          <w:rFonts w:ascii="Arial Narrow" w:hAnsi="Arial Narrow"/>
        </w:rPr>
      </w:pPr>
      <w:r w:rsidRPr="001F7DED">
        <w:rPr>
          <w:rFonts w:ascii="Arial Narrow" w:hAnsi="Arial Narrow"/>
        </w:rPr>
        <w:t>The mediator must be-</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a person chosen by agreement between the parties; or</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in the absence of agreement-</w:t>
      </w:r>
    </w:p>
    <w:p w:rsidR="00227238" w:rsidRPr="001F7DED" w:rsidRDefault="00F1332E" w:rsidP="00227238">
      <w:pPr>
        <w:pStyle w:val="ListParagraph"/>
        <w:numPr>
          <w:ilvl w:val="3"/>
          <w:numId w:val="3"/>
        </w:numPr>
        <w:spacing w:after="0"/>
        <w:rPr>
          <w:rFonts w:ascii="Arial Narrow" w:hAnsi="Arial Narrow"/>
          <w:b/>
          <w:color w:val="000000" w:themeColor="text1"/>
        </w:rPr>
      </w:pPr>
      <w:r w:rsidRPr="001F7DED">
        <w:rPr>
          <w:rFonts w:ascii="Arial Narrow" w:hAnsi="Arial Narrow"/>
        </w:rPr>
        <w:t>in the case of a dispute between a member and another member, a person appointed by the Committee of the Association;</w:t>
      </w:r>
    </w:p>
    <w:p w:rsidR="00227238" w:rsidRPr="00020514" w:rsidRDefault="00F1332E" w:rsidP="00020514">
      <w:pPr>
        <w:pStyle w:val="ListParagraph"/>
        <w:numPr>
          <w:ilvl w:val="3"/>
          <w:numId w:val="3"/>
        </w:numPr>
        <w:spacing w:after="0"/>
        <w:rPr>
          <w:rFonts w:ascii="Arial Narrow" w:hAnsi="Arial Narrow"/>
          <w:b/>
          <w:color w:val="000000" w:themeColor="text1"/>
        </w:rPr>
      </w:pPr>
      <w:proofErr w:type="gramStart"/>
      <w:r w:rsidRPr="001F7DED">
        <w:rPr>
          <w:rFonts w:ascii="Arial Narrow" w:hAnsi="Arial Narrow"/>
        </w:rPr>
        <w:t>in</w:t>
      </w:r>
      <w:proofErr w:type="gramEnd"/>
      <w:r w:rsidRPr="001F7DED">
        <w:rPr>
          <w:rFonts w:ascii="Arial Narrow" w:hAnsi="Arial Narrow"/>
        </w:rPr>
        <w:t xml:space="preserve"> the case of a dispute between a member or relevan</w:t>
      </w:r>
      <w:r w:rsidR="00227238" w:rsidRPr="001F7DED">
        <w:rPr>
          <w:rFonts w:ascii="Arial Narrow" w:hAnsi="Arial Narrow"/>
        </w:rPr>
        <w:t xml:space="preserve">t non-member (as defined by </w:t>
      </w:r>
      <w:r w:rsidR="00020514">
        <w:rPr>
          <w:rFonts w:ascii="Arial Narrow" w:hAnsi="Arial Narrow"/>
        </w:rPr>
        <w:t>sub-</w:t>
      </w:r>
      <w:r w:rsidRPr="001F7DED">
        <w:rPr>
          <w:rFonts w:ascii="Arial Narrow" w:hAnsi="Arial Narrow"/>
        </w:rPr>
        <w:t xml:space="preserve">rule </w:t>
      </w:r>
      <w:r w:rsidR="00227238" w:rsidRPr="001F7DED">
        <w:rPr>
          <w:rFonts w:ascii="Arial Narrow" w:hAnsi="Arial Narrow"/>
        </w:rPr>
        <w:t>24.1.3</w:t>
      </w:r>
      <w:r w:rsidRPr="001F7DED">
        <w:rPr>
          <w:rFonts w:ascii="Arial Narrow" w:hAnsi="Arial Narrow"/>
        </w:rPr>
        <w:t>) and the Association, a person who is a mediator appointed to, or employed with, a not for profit organisation.</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A member of the Association can be a mediator.</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The mediator cannot be a member who is a party to the dispute.</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The parties to the dispute must, in good faith, attempt to settle the dispute by mediation.</w:t>
      </w:r>
    </w:p>
    <w:p w:rsidR="00227238" w:rsidRPr="001F7DED" w:rsidRDefault="00F1332E" w:rsidP="00227238">
      <w:pPr>
        <w:pStyle w:val="ListParagraph"/>
        <w:numPr>
          <w:ilvl w:val="1"/>
          <w:numId w:val="3"/>
        </w:numPr>
        <w:spacing w:after="0"/>
        <w:rPr>
          <w:rFonts w:ascii="Arial Narrow" w:hAnsi="Arial Narrow"/>
        </w:rPr>
      </w:pPr>
      <w:r w:rsidRPr="001F7DED">
        <w:rPr>
          <w:rFonts w:ascii="Arial Narrow" w:hAnsi="Arial Narrow"/>
        </w:rPr>
        <w:t>The mediator, in conducting the mediation, must</w:t>
      </w:r>
      <w:r w:rsidR="00227238" w:rsidRPr="001F7DED">
        <w:rPr>
          <w:rFonts w:ascii="Arial Narrow" w:hAnsi="Arial Narrow"/>
        </w:rPr>
        <w:t xml:space="preserve"> </w:t>
      </w:r>
      <w:r w:rsidRPr="001F7DED">
        <w:rPr>
          <w:rFonts w:ascii="Arial Narrow" w:hAnsi="Arial Narrow"/>
        </w:rPr>
        <w:t>-</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give the part</w:t>
      </w:r>
      <w:r w:rsidR="00227238" w:rsidRPr="001F7DED">
        <w:rPr>
          <w:rFonts w:ascii="Arial Narrow" w:hAnsi="Arial Narrow"/>
        </w:rPr>
        <w:t>i</w:t>
      </w:r>
      <w:r w:rsidRPr="001F7DED">
        <w:rPr>
          <w:rFonts w:ascii="Arial Narrow" w:hAnsi="Arial Narrow"/>
        </w:rPr>
        <w:t>es to the mediation process every opportunity to be heard;</w:t>
      </w:r>
    </w:p>
    <w:p w:rsidR="00227238" w:rsidRPr="001F7DED" w:rsidRDefault="00F1332E" w:rsidP="00227238">
      <w:pPr>
        <w:pStyle w:val="ListParagraph"/>
        <w:numPr>
          <w:ilvl w:val="2"/>
          <w:numId w:val="3"/>
        </w:numPr>
        <w:spacing w:after="0"/>
        <w:rPr>
          <w:rFonts w:ascii="Arial Narrow" w:hAnsi="Arial Narrow"/>
          <w:b/>
          <w:color w:val="000000" w:themeColor="text1"/>
        </w:rPr>
      </w:pPr>
      <w:r w:rsidRPr="001F7DED">
        <w:rPr>
          <w:rFonts w:ascii="Arial Narrow" w:hAnsi="Arial Narrow"/>
        </w:rPr>
        <w:t>allow due consideration by all parties of any written statement submitted by any party; and</w:t>
      </w:r>
    </w:p>
    <w:p w:rsidR="00227238" w:rsidRPr="00020514" w:rsidRDefault="00F1332E" w:rsidP="00020514">
      <w:pPr>
        <w:pStyle w:val="ListParagraph"/>
        <w:numPr>
          <w:ilvl w:val="2"/>
          <w:numId w:val="3"/>
        </w:numPr>
        <w:spacing w:after="0"/>
        <w:rPr>
          <w:rFonts w:ascii="Arial Narrow" w:hAnsi="Arial Narrow"/>
          <w:b/>
          <w:color w:val="000000" w:themeColor="text1"/>
        </w:rPr>
      </w:pPr>
      <w:proofErr w:type="gramStart"/>
      <w:r w:rsidRPr="001F7DED">
        <w:rPr>
          <w:rFonts w:ascii="Arial Narrow" w:hAnsi="Arial Narrow"/>
        </w:rPr>
        <w:t>ensure</w:t>
      </w:r>
      <w:proofErr w:type="gramEnd"/>
      <w:r w:rsidRPr="001F7DED">
        <w:rPr>
          <w:rFonts w:ascii="Arial Narrow" w:hAnsi="Arial Narrow"/>
        </w:rPr>
        <w:t xml:space="preserve"> that natural justice is accorded to the parties to the dispute throughout the mediation process.</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The mediator must not determine the dispute.</w:t>
      </w:r>
    </w:p>
    <w:p w:rsidR="00227238" w:rsidRPr="00020514" w:rsidRDefault="00F1332E" w:rsidP="00020514">
      <w:pPr>
        <w:pStyle w:val="ListParagraph"/>
        <w:numPr>
          <w:ilvl w:val="1"/>
          <w:numId w:val="3"/>
        </w:numPr>
        <w:spacing w:after="0"/>
        <w:rPr>
          <w:rFonts w:ascii="Arial Narrow" w:hAnsi="Arial Narrow"/>
          <w:b/>
          <w:color w:val="000000" w:themeColor="text1"/>
        </w:rPr>
      </w:pPr>
      <w:r w:rsidRPr="001F7DED">
        <w:rPr>
          <w:rFonts w:ascii="Arial Narrow" w:hAnsi="Arial Narrow"/>
        </w:rPr>
        <w:t xml:space="preserve">The mediation must be confidential and without prejudice.  </w:t>
      </w:r>
    </w:p>
    <w:p w:rsidR="009F350F" w:rsidRPr="00020514" w:rsidRDefault="00F1332E" w:rsidP="00020514">
      <w:pPr>
        <w:pStyle w:val="ListParagraph"/>
        <w:numPr>
          <w:ilvl w:val="1"/>
          <w:numId w:val="3"/>
        </w:numPr>
        <w:rPr>
          <w:rFonts w:ascii="Arial Narrow" w:hAnsi="Arial Narrow"/>
          <w:b/>
          <w:color w:val="000000" w:themeColor="text1"/>
        </w:rPr>
      </w:pPr>
      <w:r w:rsidRPr="001F7DED">
        <w:rPr>
          <w:rFonts w:ascii="Arial Narrow" w:hAnsi="Arial Narrow"/>
        </w:rPr>
        <w:t>If the mediation process does not result in the dispute being resolved, the parties may seek to resolve the dispute in accordance with the Act or otherwise at law.</w:t>
      </w:r>
    </w:p>
    <w:p w:rsidR="00020514" w:rsidRPr="00020514" w:rsidRDefault="00020514" w:rsidP="00020514">
      <w:pPr>
        <w:pStyle w:val="ListParagraph"/>
        <w:ind w:left="1582"/>
        <w:rPr>
          <w:rFonts w:ascii="Arial Narrow" w:hAnsi="Arial Narrow"/>
          <w:b/>
          <w:color w:val="000000" w:themeColor="text1"/>
        </w:rPr>
      </w:pPr>
    </w:p>
    <w:p w:rsidR="009F350F" w:rsidRPr="001F7DED" w:rsidRDefault="00F1332E" w:rsidP="009F350F">
      <w:pPr>
        <w:pStyle w:val="ListParagraph"/>
        <w:numPr>
          <w:ilvl w:val="0"/>
          <w:numId w:val="3"/>
        </w:numPr>
        <w:spacing w:after="0"/>
        <w:rPr>
          <w:rFonts w:ascii="Arial Narrow" w:hAnsi="Arial Narrow"/>
          <w:b/>
          <w:color w:val="000000" w:themeColor="text1"/>
        </w:rPr>
      </w:pPr>
      <w:r w:rsidRPr="001F7DED">
        <w:rPr>
          <w:rFonts w:ascii="Arial Narrow" w:hAnsi="Arial Narrow"/>
          <w:b/>
          <w:bCs/>
        </w:rPr>
        <w:t>Distribution of surplus property on winding up of Association</w:t>
      </w:r>
    </w:p>
    <w:p w:rsidR="00F1332E" w:rsidRDefault="00F1332E" w:rsidP="00505539">
      <w:pPr>
        <w:pStyle w:val="ListParagraph"/>
        <w:spacing w:after="0"/>
        <w:ind w:left="1004"/>
        <w:rPr>
          <w:rFonts w:ascii="Arial Narrow" w:hAnsi="Arial Narrow"/>
        </w:rPr>
      </w:pPr>
      <w:r w:rsidRPr="001F7DED">
        <w:rPr>
          <w:rFonts w:ascii="Arial Narrow" w:hAnsi="Arial Narrow"/>
        </w:rPr>
        <w:t>If upon the winding up or dissolution of the Association there remains after satisfaction of all its debts and liabilities any property whatsoever, the same must not be paid to or distributed among the members, or former members.   The surplus property must be given or transferred to another association incorporated under the Act which has similar</w:t>
      </w:r>
      <w:r w:rsidR="001F7DED" w:rsidRPr="001F7DED">
        <w:rPr>
          <w:rFonts w:ascii="Arial Narrow" w:hAnsi="Arial Narrow"/>
        </w:rPr>
        <w:t xml:space="preserve"> </w:t>
      </w:r>
      <w:r w:rsidRPr="001F7DED">
        <w:rPr>
          <w:rFonts w:ascii="Arial Narrow" w:hAnsi="Arial Narrow"/>
        </w:rPr>
        <w:t xml:space="preserve">objects and which is not carried out for the purposes of profit or gain to its individual members, and which association shall be determined by resolution of the members.  </w:t>
      </w:r>
    </w:p>
    <w:p w:rsidR="00505539" w:rsidRDefault="00505539" w:rsidP="00505539">
      <w:pPr>
        <w:pStyle w:val="ListParagraph"/>
        <w:spacing w:after="0"/>
        <w:ind w:left="1004"/>
        <w:rPr>
          <w:rFonts w:ascii="Arial Narrow" w:hAnsi="Arial Narrow"/>
        </w:rPr>
      </w:pPr>
    </w:p>
    <w:p w:rsidR="00505539" w:rsidRDefault="00505539" w:rsidP="00505539">
      <w:pPr>
        <w:pStyle w:val="ListParagraph"/>
        <w:spacing w:after="0"/>
        <w:ind w:left="1004"/>
        <w:jc w:val="center"/>
        <w:rPr>
          <w:rFonts w:ascii="Arial Narrow" w:hAnsi="Arial Narrow"/>
        </w:rPr>
      </w:pPr>
      <w:r>
        <w:rPr>
          <w:rFonts w:ascii="Arial Narrow" w:hAnsi="Arial Narrow"/>
        </w:rPr>
        <w:t>Updated 8 July 2012</w:t>
      </w:r>
    </w:p>
    <w:p w:rsidR="00505539" w:rsidRPr="00505539" w:rsidRDefault="00505539" w:rsidP="00505539">
      <w:pPr>
        <w:pStyle w:val="ListParagraph"/>
        <w:spacing w:after="0"/>
        <w:ind w:left="1004"/>
        <w:rPr>
          <w:rFonts w:ascii="Arial Narrow" w:hAnsi="Arial Narrow"/>
          <w:b/>
          <w:color w:val="000000" w:themeColor="text1"/>
        </w:rPr>
      </w:pPr>
    </w:p>
    <w:p w:rsidR="00BC6125" w:rsidRPr="00F1332E" w:rsidRDefault="00BC6125" w:rsidP="00F1332E">
      <w:pPr>
        <w:rPr>
          <w:rFonts w:ascii="Arial Narrow" w:hAnsi="Arial Narrow"/>
        </w:rPr>
      </w:pPr>
    </w:p>
    <w:sectPr w:rsidR="00BC6125" w:rsidRPr="00F1332E" w:rsidSect="00505539">
      <w:footerReference w:type="default" r:id="rId9"/>
      <w:pgSz w:w="11906" w:h="16838"/>
      <w:pgMar w:top="1440" w:right="1133"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510" w:rsidRDefault="000E4510" w:rsidP="000E4510">
      <w:pPr>
        <w:spacing w:after="0" w:line="240" w:lineRule="auto"/>
      </w:pPr>
      <w:r>
        <w:separator/>
      </w:r>
    </w:p>
  </w:endnote>
  <w:endnote w:type="continuationSeparator" w:id="0">
    <w:p w:rsidR="000E4510" w:rsidRDefault="000E4510" w:rsidP="000E4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709267"/>
      <w:docPartObj>
        <w:docPartGallery w:val="Page Numbers (Bottom of Page)"/>
        <w:docPartUnique/>
      </w:docPartObj>
    </w:sdtPr>
    <w:sdtEndPr>
      <w:rPr>
        <w:noProof/>
      </w:rPr>
    </w:sdtEndPr>
    <w:sdtContent>
      <w:p w:rsidR="000E4510" w:rsidRDefault="000E451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E4510" w:rsidRDefault="000E45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510" w:rsidRDefault="000E4510" w:rsidP="000E4510">
      <w:pPr>
        <w:spacing w:after="0" w:line="240" w:lineRule="auto"/>
      </w:pPr>
      <w:r>
        <w:separator/>
      </w:r>
    </w:p>
  </w:footnote>
  <w:footnote w:type="continuationSeparator" w:id="0">
    <w:p w:rsidR="000E4510" w:rsidRDefault="000E4510" w:rsidP="000E4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A4431"/>
    <w:multiLevelType w:val="multilevel"/>
    <w:tmpl w:val="EE9C7B44"/>
    <w:lvl w:ilvl="0">
      <w:start w:val="1"/>
      <w:numFmt w:val="decimal"/>
      <w:lvlText w:val="%1.0"/>
      <w:lvlJc w:val="left"/>
      <w:pPr>
        <w:ind w:left="1004" w:hanging="720"/>
      </w:pPr>
      <w:rPr>
        <w:rFonts w:hint="default"/>
        <w:b/>
      </w:rPr>
    </w:lvl>
    <w:lvl w:ilvl="1">
      <w:start w:val="1"/>
      <w:numFmt w:val="decimal"/>
      <w:lvlText w:val="%1.%2"/>
      <w:lvlJc w:val="left"/>
      <w:pPr>
        <w:ind w:left="1582" w:hanging="720"/>
      </w:pPr>
      <w:rPr>
        <w:rFonts w:hint="default"/>
        <w:b w:val="0"/>
      </w:rPr>
    </w:lvl>
    <w:lvl w:ilvl="2">
      <w:start w:val="1"/>
      <w:numFmt w:val="decimal"/>
      <w:lvlText w:val="%1.%2.%3"/>
      <w:lvlJc w:val="left"/>
      <w:pPr>
        <w:ind w:left="2302" w:hanging="720"/>
      </w:pPr>
      <w:rPr>
        <w:rFonts w:hint="default"/>
        <w:b w:val="0"/>
      </w:rPr>
    </w:lvl>
    <w:lvl w:ilvl="3">
      <w:start w:val="1"/>
      <w:numFmt w:val="decimal"/>
      <w:lvlText w:val="%1.%2.%3.%4"/>
      <w:lvlJc w:val="left"/>
      <w:pPr>
        <w:ind w:left="3022" w:hanging="720"/>
      </w:pPr>
      <w:rPr>
        <w:rFonts w:hint="default"/>
        <w:b w:val="0"/>
      </w:rPr>
    </w:lvl>
    <w:lvl w:ilvl="4">
      <w:start w:val="1"/>
      <w:numFmt w:val="decimal"/>
      <w:lvlText w:val="%1.%2.%3.%4.%5"/>
      <w:lvlJc w:val="left"/>
      <w:pPr>
        <w:ind w:left="4102" w:hanging="1080"/>
      </w:pPr>
      <w:rPr>
        <w:rFonts w:hint="default"/>
        <w:b w:val="0"/>
      </w:rPr>
    </w:lvl>
    <w:lvl w:ilvl="5">
      <w:start w:val="1"/>
      <w:numFmt w:val="decimal"/>
      <w:lvlText w:val="%1.%2.%3.%4.%5.%6"/>
      <w:lvlJc w:val="left"/>
      <w:pPr>
        <w:ind w:left="4822" w:hanging="1080"/>
      </w:pPr>
      <w:rPr>
        <w:rFonts w:hint="default"/>
        <w:b w:val="0"/>
      </w:rPr>
    </w:lvl>
    <w:lvl w:ilvl="6">
      <w:start w:val="1"/>
      <w:numFmt w:val="decimal"/>
      <w:lvlText w:val="%1.%2.%3.%4.%5.%6.%7"/>
      <w:lvlJc w:val="left"/>
      <w:pPr>
        <w:ind w:left="5902" w:hanging="1440"/>
      </w:pPr>
      <w:rPr>
        <w:rFonts w:hint="default"/>
        <w:b w:val="0"/>
      </w:rPr>
    </w:lvl>
    <w:lvl w:ilvl="7">
      <w:start w:val="1"/>
      <w:numFmt w:val="decimal"/>
      <w:lvlText w:val="%1.%2.%3.%4.%5.%6.%7.%8"/>
      <w:lvlJc w:val="left"/>
      <w:pPr>
        <w:ind w:left="6622" w:hanging="1440"/>
      </w:pPr>
      <w:rPr>
        <w:rFonts w:hint="default"/>
        <w:b w:val="0"/>
      </w:rPr>
    </w:lvl>
    <w:lvl w:ilvl="8">
      <w:start w:val="1"/>
      <w:numFmt w:val="decimal"/>
      <w:lvlText w:val="%1.%2.%3.%4.%5.%6.%7.%8.%9"/>
      <w:lvlJc w:val="left"/>
      <w:pPr>
        <w:ind w:left="7702" w:hanging="1800"/>
      </w:pPr>
      <w:rPr>
        <w:rFonts w:hint="default"/>
        <w:b w:val="0"/>
      </w:rPr>
    </w:lvl>
  </w:abstractNum>
  <w:abstractNum w:abstractNumId="1">
    <w:nsid w:val="1588437F"/>
    <w:multiLevelType w:val="hybridMultilevel"/>
    <w:tmpl w:val="069E3794"/>
    <w:lvl w:ilvl="0" w:tplc="5F9C5A20">
      <w:start w:val="1"/>
      <w:numFmt w:val="lowerLetter"/>
      <w:lvlText w:val="(%1)"/>
      <w:lvlJc w:val="left"/>
      <w:pPr>
        <w:tabs>
          <w:tab w:val="num" w:pos="1440"/>
        </w:tabs>
        <w:ind w:left="1440" w:hanging="720"/>
      </w:pPr>
      <w:rPr>
        <w:rFonts w:ascii="Arial" w:hAnsi="Aria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79F5DA3"/>
    <w:multiLevelType w:val="multilevel"/>
    <w:tmpl w:val="3C3A0FB0"/>
    <w:lvl w:ilvl="0">
      <w:start w:val="6"/>
      <w:numFmt w:val="decimal"/>
      <w:lvlText w:val="%1.0"/>
      <w:lvlJc w:val="left"/>
      <w:pPr>
        <w:ind w:left="1004" w:hanging="720"/>
      </w:pPr>
      <w:rPr>
        <w:rFonts w:hint="default"/>
        <w:b/>
      </w:rPr>
    </w:lvl>
    <w:lvl w:ilvl="1">
      <w:start w:val="1"/>
      <w:numFmt w:val="decimal"/>
      <w:lvlText w:val="%1.%2"/>
      <w:lvlJc w:val="left"/>
      <w:pPr>
        <w:ind w:left="1582" w:hanging="720"/>
      </w:pPr>
      <w:rPr>
        <w:rFonts w:hint="default"/>
        <w:b w:val="0"/>
      </w:rPr>
    </w:lvl>
    <w:lvl w:ilvl="2">
      <w:start w:val="1"/>
      <w:numFmt w:val="decimal"/>
      <w:lvlText w:val="%1.%2.%3"/>
      <w:lvlJc w:val="left"/>
      <w:pPr>
        <w:ind w:left="2302" w:hanging="720"/>
      </w:pPr>
      <w:rPr>
        <w:rFonts w:hint="default"/>
        <w:b w:val="0"/>
      </w:rPr>
    </w:lvl>
    <w:lvl w:ilvl="3">
      <w:start w:val="1"/>
      <w:numFmt w:val="decimal"/>
      <w:lvlText w:val="%1.%2.%3.%4"/>
      <w:lvlJc w:val="left"/>
      <w:pPr>
        <w:ind w:left="3022" w:hanging="720"/>
      </w:pPr>
      <w:rPr>
        <w:rFonts w:hint="default"/>
        <w:b w:val="0"/>
      </w:rPr>
    </w:lvl>
    <w:lvl w:ilvl="4">
      <w:start w:val="1"/>
      <w:numFmt w:val="decimal"/>
      <w:lvlText w:val="%1.%2.%3.%4.%5"/>
      <w:lvlJc w:val="left"/>
      <w:pPr>
        <w:ind w:left="4102" w:hanging="1080"/>
      </w:pPr>
      <w:rPr>
        <w:rFonts w:hint="default"/>
        <w:b w:val="0"/>
      </w:rPr>
    </w:lvl>
    <w:lvl w:ilvl="5">
      <w:start w:val="1"/>
      <w:numFmt w:val="decimal"/>
      <w:lvlText w:val="%1.%2.%3.%4.%5.%6"/>
      <w:lvlJc w:val="left"/>
      <w:pPr>
        <w:ind w:left="4822" w:hanging="1080"/>
      </w:pPr>
      <w:rPr>
        <w:rFonts w:hint="default"/>
        <w:b w:val="0"/>
      </w:rPr>
    </w:lvl>
    <w:lvl w:ilvl="6">
      <w:start w:val="1"/>
      <w:numFmt w:val="decimal"/>
      <w:lvlText w:val="%1.%2.%3.%4.%5.%6.%7"/>
      <w:lvlJc w:val="left"/>
      <w:pPr>
        <w:ind w:left="5902" w:hanging="1440"/>
      </w:pPr>
      <w:rPr>
        <w:rFonts w:hint="default"/>
        <w:b w:val="0"/>
      </w:rPr>
    </w:lvl>
    <w:lvl w:ilvl="7">
      <w:start w:val="1"/>
      <w:numFmt w:val="decimal"/>
      <w:lvlText w:val="%1.%2.%3.%4.%5.%6.%7.%8"/>
      <w:lvlJc w:val="left"/>
      <w:pPr>
        <w:ind w:left="6622" w:hanging="1440"/>
      </w:pPr>
      <w:rPr>
        <w:rFonts w:hint="default"/>
        <w:b w:val="0"/>
      </w:rPr>
    </w:lvl>
    <w:lvl w:ilvl="8">
      <w:start w:val="1"/>
      <w:numFmt w:val="decimal"/>
      <w:lvlText w:val="%1.%2.%3.%4.%5.%6.%7.%8.%9"/>
      <w:lvlJc w:val="left"/>
      <w:pPr>
        <w:ind w:left="7702" w:hanging="1800"/>
      </w:pPr>
      <w:rPr>
        <w:rFonts w:hint="default"/>
        <w:b w:val="0"/>
      </w:rPr>
    </w:lvl>
  </w:abstractNum>
  <w:abstractNum w:abstractNumId="3">
    <w:nsid w:val="255F7563"/>
    <w:multiLevelType w:val="hybridMultilevel"/>
    <w:tmpl w:val="21D8B598"/>
    <w:lvl w:ilvl="0" w:tplc="E92014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E7E4AD6"/>
    <w:multiLevelType w:val="hybridMultilevel"/>
    <w:tmpl w:val="96CEFEF2"/>
    <w:lvl w:ilvl="0" w:tplc="B2DEA2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E76EF6"/>
    <w:multiLevelType w:val="hybridMultilevel"/>
    <w:tmpl w:val="A7DE5E76"/>
    <w:lvl w:ilvl="0" w:tplc="2A4C298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DE6740D"/>
    <w:multiLevelType w:val="hybridMultilevel"/>
    <w:tmpl w:val="D534E262"/>
    <w:lvl w:ilvl="0" w:tplc="5F9C5A20">
      <w:start w:val="1"/>
      <w:numFmt w:val="lowerLetter"/>
      <w:lvlText w:val="(%1)"/>
      <w:lvlJc w:val="left"/>
      <w:pPr>
        <w:tabs>
          <w:tab w:val="num" w:pos="1440"/>
        </w:tabs>
        <w:ind w:left="144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4C14273"/>
    <w:multiLevelType w:val="hybridMultilevel"/>
    <w:tmpl w:val="12BE770C"/>
    <w:lvl w:ilvl="0" w:tplc="5F9C5A20">
      <w:start w:val="1"/>
      <w:numFmt w:val="lowerLetter"/>
      <w:lvlText w:val="(%1)"/>
      <w:lvlJc w:val="left"/>
      <w:pPr>
        <w:tabs>
          <w:tab w:val="num" w:pos="2007"/>
        </w:tabs>
        <w:ind w:left="2007" w:hanging="720"/>
      </w:pPr>
      <w:rPr>
        <w:rFonts w:ascii="Arial" w:hAnsi="Arial"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nsid w:val="6D8B4028"/>
    <w:multiLevelType w:val="hybridMultilevel"/>
    <w:tmpl w:val="EEFA7E9A"/>
    <w:lvl w:ilvl="0" w:tplc="CAB067AE">
      <w:start w:val="1"/>
      <w:numFmt w:val="lowerLetter"/>
      <w:lvlText w:val="(%1)"/>
      <w:lvlJc w:val="left"/>
      <w:pPr>
        <w:tabs>
          <w:tab w:val="num" w:pos="1080"/>
        </w:tabs>
        <w:ind w:left="1080" w:hanging="360"/>
      </w:pPr>
      <w:rPr>
        <w:rFonts w:hint="default"/>
      </w:rPr>
    </w:lvl>
    <w:lvl w:ilvl="1" w:tplc="8B4C8924">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E4856B5"/>
    <w:multiLevelType w:val="multilevel"/>
    <w:tmpl w:val="9092A432"/>
    <w:lvl w:ilvl="0">
      <w:start w:val="2"/>
      <w:numFmt w:val="decimal"/>
      <w:lvlText w:val="%1.0"/>
      <w:lvlJc w:val="left"/>
      <w:pPr>
        <w:ind w:left="1004" w:hanging="720"/>
      </w:pPr>
      <w:rPr>
        <w:rFonts w:hint="default"/>
        <w:b/>
      </w:rPr>
    </w:lvl>
    <w:lvl w:ilvl="1">
      <w:start w:val="1"/>
      <w:numFmt w:val="decimal"/>
      <w:lvlText w:val="%1.%2"/>
      <w:lvlJc w:val="left"/>
      <w:pPr>
        <w:ind w:left="1582" w:hanging="720"/>
      </w:pPr>
      <w:rPr>
        <w:rFonts w:hint="default"/>
        <w:b w:val="0"/>
      </w:rPr>
    </w:lvl>
    <w:lvl w:ilvl="2">
      <w:start w:val="1"/>
      <w:numFmt w:val="decimal"/>
      <w:lvlText w:val="%1.%2.%3"/>
      <w:lvlJc w:val="left"/>
      <w:pPr>
        <w:ind w:left="2302" w:hanging="720"/>
      </w:pPr>
      <w:rPr>
        <w:rFonts w:hint="default"/>
        <w:b w:val="0"/>
      </w:rPr>
    </w:lvl>
    <w:lvl w:ilvl="3">
      <w:start w:val="1"/>
      <w:numFmt w:val="decimal"/>
      <w:lvlText w:val="%1.%2.%3.%4"/>
      <w:lvlJc w:val="left"/>
      <w:pPr>
        <w:ind w:left="3022" w:hanging="720"/>
      </w:pPr>
      <w:rPr>
        <w:rFonts w:hint="default"/>
        <w:b w:val="0"/>
      </w:rPr>
    </w:lvl>
    <w:lvl w:ilvl="4">
      <w:start w:val="1"/>
      <w:numFmt w:val="decimal"/>
      <w:lvlText w:val="%1.%2.%3.%4.%5"/>
      <w:lvlJc w:val="left"/>
      <w:pPr>
        <w:ind w:left="4102" w:hanging="1080"/>
      </w:pPr>
      <w:rPr>
        <w:rFonts w:hint="default"/>
        <w:b w:val="0"/>
      </w:rPr>
    </w:lvl>
    <w:lvl w:ilvl="5">
      <w:start w:val="1"/>
      <w:numFmt w:val="decimal"/>
      <w:lvlText w:val="%1.%2.%3.%4.%5.%6"/>
      <w:lvlJc w:val="left"/>
      <w:pPr>
        <w:ind w:left="4822" w:hanging="1080"/>
      </w:pPr>
      <w:rPr>
        <w:rFonts w:hint="default"/>
        <w:b w:val="0"/>
      </w:rPr>
    </w:lvl>
    <w:lvl w:ilvl="6">
      <w:start w:val="1"/>
      <w:numFmt w:val="decimal"/>
      <w:lvlText w:val="%1.%2.%3.%4.%5.%6.%7"/>
      <w:lvlJc w:val="left"/>
      <w:pPr>
        <w:ind w:left="5902" w:hanging="1440"/>
      </w:pPr>
      <w:rPr>
        <w:rFonts w:hint="default"/>
        <w:b w:val="0"/>
      </w:rPr>
    </w:lvl>
    <w:lvl w:ilvl="7">
      <w:start w:val="1"/>
      <w:numFmt w:val="decimal"/>
      <w:lvlText w:val="%1.%2.%3.%4.%5.%6.%7.%8"/>
      <w:lvlJc w:val="left"/>
      <w:pPr>
        <w:ind w:left="6622" w:hanging="1440"/>
      </w:pPr>
      <w:rPr>
        <w:rFonts w:hint="default"/>
        <w:b w:val="0"/>
      </w:rPr>
    </w:lvl>
    <w:lvl w:ilvl="8">
      <w:start w:val="1"/>
      <w:numFmt w:val="decimal"/>
      <w:lvlText w:val="%1.%2.%3.%4.%5.%6.%7.%8.%9"/>
      <w:lvlJc w:val="left"/>
      <w:pPr>
        <w:ind w:left="7702" w:hanging="1800"/>
      </w:pPr>
      <w:rPr>
        <w:rFonts w:hint="default"/>
        <w:b w:val="0"/>
      </w:rPr>
    </w:lvl>
  </w:abstractNum>
  <w:abstractNum w:abstractNumId="10">
    <w:nsid w:val="7EB23645"/>
    <w:multiLevelType w:val="hybridMultilevel"/>
    <w:tmpl w:val="95DEE1A8"/>
    <w:lvl w:ilvl="0" w:tplc="33187D7C">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2"/>
  </w:num>
  <w:num w:numId="4">
    <w:abstractNumId w:val="4"/>
  </w:num>
  <w:num w:numId="5">
    <w:abstractNumId w:val="7"/>
  </w:num>
  <w:num w:numId="6">
    <w:abstractNumId w:val="3"/>
  </w:num>
  <w:num w:numId="7">
    <w:abstractNumId w:val="8"/>
  </w:num>
  <w:num w:numId="8">
    <w:abstractNumId w:val="5"/>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100"/>
    <w:rsid w:val="000106B0"/>
    <w:rsid w:val="00020514"/>
    <w:rsid w:val="00050D52"/>
    <w:rsid w:val="000E4510"/>
    <w:rsid w:val="000F0E48"/>
    <w:rsid w:val="00186814"/>
    <w:rsid w:val="001B4D10"/>
    <w:rsid w:val="001F7DED"/>
    <w:rsid w:val="00227238"/>
    <w:rsid w:val="00257701"/>
    <w:rsid w:val="0030077E"/>
    <w:rsid w:val="00301E2A"/>
    <w:rsid w:val="003051C8"/>
    <w:rsid w:val="003D4AA7"/>
    <w:rsid w:val="004525D2"/>
    <w:rsid w:val="004C026F"/>
    <w:rsid w:val="004E4C58"/>
    <w:rsid w:val="00505539"/>
    <w:rsid w:val="005833AC"/>
    <w:rsid w:val="005A76B7"/>
    <w:rsid w:val="005F0EDC"/>
    <w:rsid w:val="00633EBE"/>
    <w:rsid w:val="006370C9"/>
    <w:rsid w:val="0069277E"/>
    <w:rsid w:val="006B13F5"/>
    <w:rsid w:val="006C00CE"/>
    <w:rsid w:val="006D6426"/>
    <w:rsid w:val="00706790"/>
    <w:rsid w:val="007B3556"/>
    <w:rsid w:val="007F4115"/>
    <w:rsid w:val="008A728C"/>
    <w:rsid w:val="009104D3"/>
    <w:rsid w:val="00920F69"/>
    <w:rsid w:val="009C0100"/>
    <w:rsid w:val="009E495B"/>
    <w:rsid w:val="009F350F"/>
    <w:rsid w:val="00A065DE"/>
    <w:rsid w:val="00A62DF2"/>
    <w:rsid w:val="00A85508"/>
    <w:rsid w:val="00B00D5F"/>
    <w:rsid w:val="00B24942"/>
    <w:rsid w:val="00B75771"/>
    <w:rsid w:val="00BA2BFE"/>
    <w:rsid w:val="00BC6125"/>
    <w:rsid w:val="00CD33C2"/>
    <w:rsid w:val="00D23370"/>
    <w:rsid w:val="00D27F4D"/>
    <w:rsid w:val="00D34625"/>
    <w:rsid w:val="00DA7D75"/>
    <w:rsid w:val="00DE220B"/>
    <w:rsid w:val="00E91681"/>
    <w:rsid w:val="00EA57FD"/>
    <w:rsid w:val="00EB2DA0"/>
    <w:rsid w:val="00ED16A4"/>
    <w:rsid w:val="00F1332E"/>
    <w:rsid w:val="00F87A31"/>
    <w:rsid w:val="00FF36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00"/>
    <w:rPr>
      <w:rFonts w:eastAsiaTheme="minorEastAsia"/>
      <w:lang w:eastAsia="en-AU"/>
    </w:rPr>
  </w:style>
  <w:style w:type="paragraph" w:styleId="Heading3">
    <w:name w:val="heading 3"/>
    <w:basedOn w:val="Normal"/>
    <w:next w:val="Normal"/>
    <w:link w:val="Heading3Char"/>
    <w:qFormat/>
    <w:rsid w:val="00920F69"/>
    <w:pPr>
      <w:keepNext/>
      <w:spacing w:before="240" w:after="60" w:line="240" w:lineRule="auto"/>
      <w:outlineLvl w:val="2"/>
    </w:pPr>
    <w:rPr>
      <w:rFonts w:ascii="Arial" w:eastAsia="Times New Roman" w:hAnsi="Arial"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100"/>
    <w:pPr>
      <w:ind w:left="720"/>
      <w:contextualSpacing/>
    </w:pPr>
  </w:style>
  <w:style w:type="character" w:customStyle="1" w:styleId="Heading3Char">
    <w:name w:val="Heading 3 Char"/>
    <w:basedOn w:val="DefaultParagraphFont"/>
    <w:link w:val="Heading3"/>
    <w:rsid w:val="00920F69"/>
    <w:rPr>
      <w:rFonts w:ascii="Arial" w:eastAsia="Times New Roman" w:hAnsi="Arial" w:cs="Times New Roman"/>
      <w:sz w:val="24"/>
      <w:szCs w:val="20"/>
    </w:rPr>
  </w:style>
  <w:style w:type="paragraph" w:styleId="CommentText">
    <w:name w:val="annotation text"/>
    <w:basedOn w:val="Normal"/>
    <w:link w:val="CommentTextChar"/>
    <w:semiHidden/>
    <w:rsid w:val="00920F69"/>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920F69"/>
    <w:rPr>
      <w:rFonts w:ascii="Times New Roman" w:eastAsia="Times New Roman" w:hAnsi="Times New Roman" w:cs="Times New Roman"/>
      <w:sz w:val="20"/>
      <w:szCs w:val="20"/>
    </w:rPr>
  </w:style>
  <w:style w:type="paragraph" w:styleId="NormalIndent">
    <w:name w:val="Normal Indent"/>
    <w:basedOn w:val="Normal"/>
    <w:rsid w:val="00F1332E"/>
    <w:pPr>
      <w:spacing w:after="0" w:line="240" w:lineRule="auto"/>
      <w:ind w:left="720"/>
    </w:pPr>
    <w:rPr>
      <w:rFonts w:ascii="Times New Roman" w:eastAsia="Times New Roman" w:hAnsi="Times New Roman" w:cs="Times New Roman"/>
      <w:sz w:val="20"/>
      <w:szCs w:val="20"/>
      <w:lang w:eastAsia="en-US"/>
    </w:rPr>
  </w:style>
  <w:style w:type="paragraph" w:styleId="NoSpacing">
    <w:name w:val="No Spacing"/>
    <w:uiPriority w:val="1"/>
    <w:qFormat/>
    <w:rsid w:val="005A76B7"/>
    <w:pPr>
      <w:spacing w:after="0" w:line="240" w:lineRule="auto"/>
    </w:pPr>
    <w:rPr>
      <w:rFonts w:eastAsiaTheme="minorEastAsia"/>
      <w:lang w:eastAsia="en-AU"/>
    </w:rPr>
  </w:style>
  <w:style w:type="paragraph" w:styleId="Header">
    <w:name w:val="header"/>
    <w:basedOn w:val="Normal"/>
    <w:link w:val="HeaderChar"/>
    <w:uiPriority w:val="99"/>
    <w:unhideWhenUsed/>
    <w:rsid w:val="000E4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510"/>
    <w:rPr>
      <w:rFonts w:eastAsiaTheme="minorEastAsia"/>
      <w:lang w:eastAsia="en-AU"/>
    </w:rPr>
  </w:style>
  <w:style w:type="paragraph" w:styleId="Footer">
    <w:name w:val="footer"/>
    <w:basedOn w:val="Normal"/>
    <w:link w:val="FooterChar"/>
    <w:uiPriority w:val="99"/>
    <w:unhideWhenUsed/>
    <w:rsid w:val="000E4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510"/>
    <w:rPr>
      <w:rFonts w:eastAsiaTheme="minorEastAsia"/>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100"/>
    <w:rPr>
      <w:rFonts w:eastAsiaTheme="minorEastAsia"/>
      <w:lang w:eastAsia="en-AU"/>
    </w:rPr>
  </w:style>
  <w:style w:type="paragraph" w:styleId="Heading3">
    <w:name w:val="heading 3"/>
    <w:basedOn w:val="Normal"/>
    <w:next w:val="Normal"/>
    <w:link w:val="Heading3Char"/>
    <w:qFormat/>
    <w:rsid w:val="00920F69"/>
    <w:pPr>
      <w:keepNext/>
      <w:spacing w:before="240" w:after="60" w:line="240" w:lineRule="auto"/>
      <w:outlineLvl w:val="2"/>
    </w:pPr>
    <w:rPr>
      <w:rFonts w:ascii="Arial" w:eastAsia="Times New Roman" w:hAnsi="Arial" w:cs="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100"/>
    <w:pPr>
      <w:ind w:left="720"/>
      <w:contextualSpacing/>
    </w:pPr>
  </w:style>
  <w:style w:type="character" w:customStyle="1" w:styleId="Heading3Char">
    <w:name w:val="Heading 3 Char"/>
    <w:basedOn w:val="DefaultParagraphFont"/>
    <w:link w:val="Heading3"/>
    <w:rsid w:val="00920F69"/>
    <w:rPr>
      <w:rFonts w:ascii="Arial" w:eastAsia="Times New Roman" w:hAnsi="Arial" w:cs="Times New Roman"/>
      <w:sz w:val="24"/>
      <w:szCs w:val="20"/>
    </w:rPr>
  </w:style>
  <w:style w:type="paragraph" w:styleId="CommentText">
    <w:name w:val="annotation text"/>
    <w:basedOn w:val="Normal"/>
    <w:link w:val="CommentTextChar"/>
    <w:semiHidden/>
    <w:rsid w:val="00920F69"/>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semiHidden/>
    <w:rsid w:val="00920F69"/>
    <w:rPr>
      <w:rFonts w:ascii="Times New Roman" w:eastAsia="Times New Roman" w:hAnsi="Times New Roman" w:cs="Times New Roman"/>
      <w:sz w:val="20"/>
      <w:szCs w:val="20"/>
    </w:rPr>
  </w:style>
  <w:style w:type="paragraph" w:styleId="NormalIndent">
    <w:name w:val="Normal Indent"/>
    <w:basedOn w:val="Normal"/>
    <w:rsid w:val="00F1332E"/>
    <w:pPr>
      <w:spacing w:after="0" w:line="240" w:lineRule="auto"/>
      <w:ind w:left="720"/>
    </w:pPr>
    <w:rPr>
      <w:rFonts w:ascii="Times New Roman" w:eastAsia="Times New Roman" w:hAnsi="Times New Roman" w:cs="Times New Roman"/>
      <w:sz w:val="20"/>
      <w:szCs w:val="20"/>
      <w:lang w:eastAsia="en-US"/>
    </w:rPr>
  </w:style>
  <w:style w:type="paragraph" w:styleId="NoSpacing">
    <w:name w:val="No Spacing"/>
    <w:uiPriority w:val="1"/>
    <w:qFormat/>
    <w:rsid w:val="005A76B7"/>
    <w:pPr>
      <w:spacing w:after="0" w:line="240" w:lineRule="auto"/>
    </w:pPr>
    <w:rPr>
      <w:rFonts w:eastAsiaTheme="minorEastAsia"/>
      <w:lang w:eastAsia="en-AU"/>
    </w:rPr>
  </w:style>
  <w:style w:type="paragraph" w:styleId="Header">
    <w:name w:val="header"/>
    <w:basedOn w:val="Normal"/>
    <w:link w:val="HeaderChar"/>
    <w:uiPriority w:val="99"/>
    <w:unhideWhenUsed/>
    <w:rsid w:val="000E4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510"/>
    <w:rPr>
      <w:rFonts w:eastAsiaTheme="minorEastAsia"/>
      <w:lang w:eastAsia="en-AU"/>
    </w:rPr>
  </w:style>
  <w:style w:type="paragraph" w:styleId="Footer">
    <w:name w:val="footer"/>
    <w:basedOn w:val="Normal"/>
    <w:link w:val="FooterChar"/>
    <w:uiPriority w:val="99"/>
    <w:unhideWhenUsed/>
    <w:rsid w:val="000E4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510"/>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38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9718-F649-4AFD-B527-94AD7D649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5529</Words>
  <Characters>31516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Anderson</dc:creator>
  <cp:lastModifiedBy>Frank Anderson</cp:lastModifiedBy>
  <cp:revision>4</cp:revision>
  <cp:lastPrinted>2011-08-11T06:30:00Z</cp:lastPrinted>
  <dcterms:created xsi:type="dcterms:W3CDTF">2012-07-23T14:16:00Z</dcterms:created>
  <dcterms:modified xsi:type="dcterms:W3CDTF">2012-07-23T14:21:00Z</dcterms:modified>
</cp:coreProperties>
</file>